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0050A" w:rsidRDefault="00C0050A" w:rsidP="00C0050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instrText>HYPERLINK "http://ivo.garant.ru/document/redirect/181232/0"</w:instrText>
      </w:r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</w:r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Pr="00C0050A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Постановление Правительства РФ от 29 ноября 1999 г. N 1309 "О порядке создания убеж</w:t>
      </w:r>
      <w:r w:rsidRPr="00C0050A"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ищ и иных объектов гражданской обороны" (с изменениями и дополнениями)</w:t>
      </w:r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C0050A" w:rsidRDefault="00C0050A" w:rsidP="00C0050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t>Постановление Правительства РФ от 29 ноября 1999 г. N 1309</w:t>
      </w:r>
    </w:p>
    <w:p w:rsidR="00000000" w:rsidRDefault="00C0050A" w:rsidP="00C0050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"О порядке создания убежищ и иных объектов гражданской обороны"</w:t>
      </w:r>
    </w:p>
    <w:p w:rsidR="00C0050A" w:rsidRPr="00C0050A" w:rsidRDefault="00C0050A" w:rsidP="00C0050A"/>
    <w:p w:rsidR="00000000" w:rsidRPr="00C0050A" w:rsidRDefault="00C0050A" w:rsidP="00C0050A">
      <w:pPr>
        <w:pStyle w:val="ab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изменениями и дополнениями </w:t>
      </w:r>
      <w:proofErr w:type="gramStart"/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t>от</w:t>
      </w:r>
      <w:proofErr w:type="gramEnd"/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000000" w:rsidRPr="00C0050A" w:rsidRDefault="00C0050A" w:rsidP="00C0050A">
      <w:pPr>
        <w:pStyle w:val="a9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EAEFED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EAEFED"/>
        </w:rPr>
        <w:t>18 июля 2015 г., 30 октя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EAEFED"/>
        </w:rPr>
        <w:t>бря 2019 г.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статьей 6</w:t>
        </w:r>
      </w:hyperlink>
      <w:r w:rsidRPr="00C0050A">
        <w:rPr>
          <w:rFonts w:ascii="Times New Roman" w:hAnsi="Times New Roman" w:cs="Times New Roman"/>
          <w:sz w:val="28"/>
          <w:szCs w:val="28"/>
        </w:rPr>
        <w:t xml:space="preserve"> Федерального закона "О гражданской обороне" Правительство Российской Федерации постановляет: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C0050A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sub_1000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Порядок</w:t>
        </w:r>
      </w:hyperlink>
      <w:r w:rsidRPr="00C0050A">
        <w:rPr>
          <w:rFonts w:ascii="Times New Roman" w:hAnsi="Times New Roman" w:cs="Times New Roman"/>
          <w:sz w:val="28"/>
          <w:szCs w:val="28"/>
        </w:rPr>
        <w:t xml:space="preserve"> создания убежищ и иных объектов гражданской обороны.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1" w:name="sub_20"/>
      <w:bookmarkEnd w:id="0"/>
      <w:r w:rsidRPr="00C0050A">
        <w:rPr>
          <w:rFonts w:ascii="Times New Roman" w:hAnsi="Times New Roman" w:cs="Times New Roman"/>
          <w:sz w:val="28"/>
          <w:szCs w:val="28"/>
        </w:rPr>
        <w:t xml:space="preserve">2. Установить, что Министерство Российской Федерации по делам гражданской обороны, чрезвычайным ситуациям и ликвидации последствий стихийных бедствий осуществляет методическое руководство </w:t>
      </w:r>
      <w:r w:rsidRPr="00C0050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C005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050A">
        <w:rPr>
          <w:rFonts w:ascii="Times New Roman" w:hAnsi="Times New Roman" w:cs="Times New Roman"/>
          <w:sz w:val="28"/>
          <w:szCs w:val="28"/>
        </w:rPr>
        <w:t xml:space="preserve"> созданием и поддержанием в готовности убежищ и иных объектов гражданской обороны.</w:t>
      </w:r>
    </w:p>
    <w:bookmarkEnd w:id="1"/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</w:p>
    <w:p w:rsidR="00000000" w:rsidRPr="00C0050A" w:rsidRDefault="00C0050A" w:rsidP="00C0050A">
      <w:pPr>
        <w:pStyle w:val="ac"/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tbl>
      <w:tblPr>
        <w:tblW w:w="5000" w:type="pct"/>
        <w:tblInd w:w="108" w:type="dxa"/>
        <w:tblLook w:val="0000"/>
      </w:tblPr>
      <w:tblGrid>
        <w:gridCol w:w="9184"/>
        <w:gridCol w:w="1238"/>
      </w:tblGrid>
      <w:tr w:rsidR="00000000" w:rsidRPr="00C0050A">
        <w:tblPrEx>
          <w:tblCellMar>
            <w:top w:w="0" w:type="dxa"/>
            <w:bottom w:w="0" w:type="dxa"/>
          </w:tblCellMar>
        </w:tblPrEx>
        <w:tc>
          <w:tcPr>
            <w:tcW w:w="5245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C0050A" w:rsidRDefault="00C0050A" w:rsidP="00C0050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C0050A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2622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C0050A" w:rsidRDefault="00C0050A" w:rsidP="00C0050A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050A">
              <w:rPr>
                <w:rFonts w:ascii="Times New Roman" w:hAnsi="Times New Roman" w:cs="Times New Roman"/>
                <w:sz w:val="28"/>
                <w:szCs w:val="28"/>
              </w:rPr>
              <w:t>В.Путин</w:t>
            </w:r>
          </w:p>
        </w:tc>
      </w:tr>
    </w:tbl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</w:p>
    <w:p w:rsidR="00000000" w:rsidRPr="00C0050A" w:rsidRDefault="00C0050A" w:rsidP="00C0050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sub_1000"/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t>Порядок</w:t>
      </w:r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 создания убежищ и иных объектов гражданской обороны</w:t>
      </w:r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 (утв. </w:t>
      </w:r>
      <w:hyperlink w:anchor="sub_0" w:history="1">
        <w:r w:rsidRPr="00C0050A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постановлением</w:t>
        </w:r>
      </w:hyperlink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Правительства РФ от 29 ноября 1999 г. N 1309)</w:t>
      </w:r>
    </w:p>
    <w:bookmarkEnd w:id="2"/>
    <w:p w:rsidR="00000000" w:rsidRPr="00C0050A" w:rsidRDefault="00C0050A" w:rsidP="00C0050A">
      <w:pPr>
        <w:pStyle w:val="ab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изменениями и дополнениями </w:t>
      </w:r>
      <w:proofErr w:type="gramStart"/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t>от</w:t>
      </w:r>
      <w:proofErr w:type="gramEnd"/>
      <w:r w:rsidRPr="00C0050A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</w:p>
    <w:p w:rsidR="00000000" w:rsidRPr="00C0050A" w:rsidRDefault="00C0050A" w:rsidP="00C0050A">
      <w:pPr>
        <w:pStyle w:val="a9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EAEFED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EAEFED"/>
        </w:rPr>
        <w:t>18 июля 2015 г., 30 октября 2019 г.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ГАРАНТ: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См. </w:t>
      </w:r>
      <w:hyperlink r:id="rId8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Методические рекомендации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по организ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ации перевода убежищ (противорадиационных укрытий) на эксплуатацию в качестве противорадиационных укрытий или укрытий с учетом оптимизации норм инженерно-технических мероприятий, утвержденные МЧС России 30 ноября 2016 г. N 2-4-71-69-11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См. </w:t>
      </w:r>
      <w:hyperlink r:id="rId9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Порядок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содержания и использования защитных сооружений гражданской обороны в мирное время, утвержденный </w:t>
      </w:r>
      <w:hyperlink r:id="rId10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приказом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МЧС РФ от 21 июля 2005 г. N 575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См. </w:t>
      </w:r>
      <w:hyperlink r:id="rId11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Правила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эксплуатации защитных сооружений гражданской обороны, утвержденные </w:t>
      </w:r>
      <w:hyperlink r:id="rId12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приказом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МЧС РФ от 15 декабря 2002 г. N 583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С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м. Строительные нормы и правила </w:t>
      </w:r>
      <w:hyperlink r:id="rId13" w:history="1">
        <w:proofErr w:type="spellStart"/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СНиП</w:t>
        </w:r>
        <w:proofErr w:type="spellEnd"/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 xml:space="preserve"> II-11-77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* "Защитные сооружения гражданской обороны", утвержденные </w:t>
      </w:r>
      <w:hyperlink r:id="rId14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постановлением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Госстроя СССР от 13 октября 1977 г. N 158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3" w:name="sub_21"/>
      <w:r w:rsidRPr="00C0050A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</w:t>
      </w:r>
      <w:hyperlink r:id="rId15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Pr="00C0050A">
        <w:rPr>
          <w:rFonts w:ascii="Times New Roman" w:hAnsi="Times New Roman" w:cs="Times New Roman"/>
          <w:sz w:val="28"/>
          <w:szCs w:val="28"/>
        </w:rPr>
        <w:t xml:space="preserve"> "О гражданской обороне" и определяет правила создания в мирное время, пери</w:t>
      </w:r>
      <w:r w:rsidRPr="00C0050A">
        <w:rPr>
          <w:rFonts w:ascii="Times New Roman" w:hAnsi="Times New Roman" w:cs="Times New Roman"/>
          <w:sz w:val="28"/>
          <w:szCs w:val="28"/>
        </w:rPr>
        <w:t xml:space="preserve">од мобилизации и военное время на территории Российской Федерации убежищ и </w:t>
      </w:r>
      <w:r w:rsidRPr="00C0050A">
        <w:rPr>
          <w:rFonts w:ascii="Times New Roman" w:hAnsi="Times New Roman" w:cs="Times New Roman"/>
          <w:sz w:val="28"/>
          <w:szCs w:val="28"/>
        </w:rPr>
        <w:lastRenderedPageBreak/>
        <w:t>иных объектов гражданской обороны.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bookmarkStart w:id="4" w:name="sub_2"/>
      <w:bookmarkEnd w:id="3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Информация об изменениях:</w:t>
      </w:r>
    </w:p>
    <w:bookmarkEnd w:id="4"/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6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Постановлением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Правительства РФ от 18 июля 2015 г. N 737 пункт 2 изложен в новой редакции</w:t>
      </w:r>
    </w:p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7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См. текст пункта в предыдущей редакции</w:t>
        </w:r>
      </w:hyperlink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2. К объектам гражданской обороны относятся: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5" w:name="sub_201"/>
      <w:proofErr w:type="gramStart"/>
      <w:r w:rsidRPr="00C005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убежище</w:t>
      </w:r>
      <w:r w:rsidRPr="00C0050A">
        <w:rPr>
          <w:rFonts w:ascii="Times New Roman" w:hAnsi="Times New Roman" w:cs="Times New Roman"/>
          <w:sz w:val="28"/>
          <w:szCs w:val="28"/>
        </w:rPr>
        <w:t xml:space="preserve"> - защитное соору</w:t>
      </w:r>
      <w:r w:rsidRPr="00C0050A">
        <w:rPr>
          <w:rFonts w:ascii="Times New Roman" w:hAnsi="Times New Roman" w:cs="Times New Roman"/>
          <w:sz w:val="28"/>
          <w:szCs w:val="28"/>
        </w:rPr>
        <w:t>жение гражданской обороны,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поражения, бактериальных (биологических) средств и поражающих конц</w:t>
      </w:r>
      <w:r w:rsidRPr="00C0050A">
        <w:rPr>
          <w:rFonts w:ascii="Times New Roman" w:hAnsi="Times New Roman" w:cs="Times New Roman"/>
          <w:sz w:val="28"/>
          <w:szCs w:val="28"/>
        </w:rPr>
        <w:t>ентраций аварийно химически опасных веществ, возникающих при аварии на потенциально опасных объектах, а также от высоких температур и продуктов горения при пожарах;</w:t>
      </w:r>
      <w:proofErr w:type="gramEnd"/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6" w:name="sub_202"/>
      <w:bookmarkEnd w:id="5"/>
      <w:r w:rsidRPr="00C005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противорадиационное укрытие</w:t>
      </w:r>
      <w:r w:rsidRPr="00C0050A">
        <w:rPr>
          <w:rFonts w:ascii="Times New Roman" w:hAnsi="Times New Roman" w:cs="Times New Roman"/>
          <w:sz w:val="28"/>
          <w:szCs w:val="28"/>
        </w:rPr>
        <w:t xml:space="preserve"> - защитное сооружение гражданской обороны, предна</w:t>
      </w:r>
      <w:r w:rsidRPr="00C0050A">
        <w:rPr>
          <w:rFonts w:ascii="Times New Roman" w:hAnsi="Times New Roman" w:cs="Times New Roman"/>
          <w:sz w:val="28"/>
          <w:szCs w:val="28"/>
        </w:rPr>
        <w:t>значенное для защиты укрываемых от воздействия ионизирующих излучений при радиоактивном заражении (загрязнении) местности и допускающее непрерывное пребывание в нем укрываемых в течение нормативного времени;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7" w:name="sub_203"/>
      <w:bookmarkEnd w:id="6"/>
      <w:r w:rsidRPr="00C005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укрытие</w:t>
      </w:r>
      <w:r w:rsidRPr="00C0050A">
        <w:rPr>
          <w:rFonts w:ascii="Times New Roman" w:hAnsi="Times New Roman" w:cs="Times New Roman"/>
          <w:sz w:val="28"/>
          <w:szCs w:val="28"/>
        </w:rPr>
        <w:t xml:space="preserve"> - защитное сооружение граж</w:t>
      </w:r>
      <w:r w:rsidRPr="00C0050A">
        <w:rPr>
          <w:rFonts w:ascii="Times New Roman" w:hAnsi="Times New Roman" w:cs="Times New Roman"/>
          <w:sz w:val="28"/>
          <w:szCs w:val="28"/>
        </w:rPr>
        <w:t>данской обороны, предназначенное для защиты укрываемых от фугасного и осколочного действия обычных средств поражения, поражения обломками строительных конструкций, а также от обрушения конструкций вышерасположенных этажей зданий различной этажности;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8" w:name="sub_204"/>
      <w:bookmarkEnd w:id="7"/>
      <w:r w:rsidRPr="00C005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специализированное складское помещение (место хранения)</w:t>
      </w:r>
      <w:r w:rsidRPr="00C0050A">
        <w:rPr>
          <w:rFonts w:ascii="Times New Roman" w:hAnsi="Times New Roman" w:cs="Times New Roman"/>
          <w:sz w:val="28"/>
          <w:szCs w:val="28"/>
        </w:rPr>
        <w:t xml:space="preserve"> - помещение, предназначенное для </w:t>
      </w:r>
      <w:proofErr w:type="gramStart"/>
      <w:r w:rsidRPr="00C0050A">
        <w:rPr>
          <w:rFonts w:ascii="Times New Roman" w:hAnsi="Times New Roman" w:cs="Times New Roman"/>
          <w:sz w:val="28"/>
          <w:szCs w:val="28"/>
        </w:rPr>
        <w:t>хранения</w:t>
      </w:r>
      <w:proofErr w:type="gramEnd"/>
      <w:r w:rsidRPr="00C0050A">
        <w:rPr>
          <w:rFonts w:ascii="Times New Roman" w:hAnsi="Times New Roman" w:cs="Times New Roman"/>
          <w:sz w:val="28"/>
          <w:szCs w:val="28"/>
        </w:rPr>
        <w:t xml:space="preserve"> размещенного в нем имущества гражданской обороны и выдачи его в установленном порядке;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9" w:name="sub_205"/>
      <w:bookmarkEnd w:id="8"/>
      <w:r w:rsidRPr="00C005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санитарно-обмывочный пункт</w:t>
      </w:r>
      <w:r w:rsidRPr="00C0050A">
        <w:rPr>
          <w:rFonts w:ascii="Times New Roman" w:hAnsi="Times New Roman" w:cs="Times New Roman"/>
          <w:sz w:val="28"/>
          <w:szCs w:val="28"/>
        </w:rPr>
        <w:t xml:space="preserve"> - комплекс помещений, </w:t>
      </w:r>
      <w:r w:rsidRPr="00C0050A">
        <w:rPr>
          <w:rFonts w:ascii="Times New Roman" w:hAnsi="Times New Roman" w:cs="Times New Roman"/>
          <w:sz w:val="28"/>
          <w:szCs w:val="28"/>
        </w:rPr>
        <w:t>технических и материальных средств, предназначенных для смены одежды, обуви, санитарной обработки населения, контроля радиоактивного заражения (загрязнения) кожных покровов, средств индивидуальной защиты, специальной и личной одежды людей;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10" w:name="sub_206"/>
      <w:bookmarkEnd w:id="9"/>
      <w:r w:rsidRPr="00C005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ст</w:t>
      </w:r>
      <w:r w:rsidRPr="00C005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анция обеззараживания одежды</w:t>
      </w:r>
      <w:r w:rsidRPr="00C0050A">
        <w:rPr>
          <w:rFonts w:ascii="Times New Roman" w:hAnsi="Times New Roman" w:cs="Times New Roman"/>
          <w:sz w:val="28"/>
          <w:szCs w:val="28"/>
        </w:rPr>
        <w:t xml:space="preserve"> - комплекс помещений, технических и материальных средств, предназначенных для специальной обработки одежды, обуви, а также для пропитки одежды защитными составами;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11" w:name="sub_207"/>
      <w:bookmarkEnd w:id="10"/>
      <w:r w:rsidRPr="00C005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станция обеззараживания техники</w:t>
      </w:r>
      <w:r w:rsidRPr="00C0050A">
        <w:rPr>
          <w:rFonts w:ascii="Times New Roman" w:hAnsi="Times New Roman" w:cs="Times New Roman"/>
          <w:sz w:val="28"/>
          <w:szCs w:val="28"/>
        </w:rPr>
        <w:t xml:space="preserve"> - комплекс помеще</w:t>
      </w:r>
      <w:r w:rsidRPr="00C0050A">
        <w:rPr>
          <w:rFonts w:ascii="Times New Roman" w:hAnsi="Times New Roman" w:cs="Times New Roman"/>
          <w:sz w:val="28"/>
          <w:szCs w:val="28"/>
        </w:rPr>
        <w:t>ний, технических и материальных средств, предназначенных для специальной обработки подвижного состава транспорта;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12" w:name="sub_208"/>
      <w:bookmarkEnd w:id="11"/>
      <w:r w:rsidRPr="00C0050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иные объекты гражданской обороны</w:t>
      </w:r>
      <w:r w:rsidRPr="00C0050A">
        <w:rPr>
          <w:rFonts w:ascii="Times New Roman" w:hAnsi="Times New Roman" w:cs="Times New Roman"/>
          <w:sz w:val="28"/>
          <w:szCs w:val="28"/>
        </w:rPr>
        <w:t xml:space="preserve"> - объекты, предназначенные для обеспечения проведения мероприятий по гражданской обороне, в том</w:t>
      </w:r>
      <w:r w:rsidRPr="00C0050A">
        <w:rPr>
          <w:rFonts w:ascii="Times New Roman" w:hAnsi="Times New Roman" w:cs="Times New Roman"/>
          <w:sz w:val="28"/>
          <w:szCs w:val="28"/>
        </w:rPr>
        <w:t xml:space="preserve"> числе для санитарной обработки людей и животных, дезактивации дорог, зданий и сооружений, специальной обработки одежды, транспортных средств и других неотложных работ.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bookmarkStart w:id="13" w:name="sub_3"/>
      <w:bookmarkEnd w:id="12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Информация об изменениях:</w:t>
      </w:r>
    </w:p>
    <w:bookmarkEnd w:id="13"/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Пункт 3 изменен с 9 ноября 2019 г. - </w:t>
      </w:r>
      <w:hyperlink r:id="rId18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Постановление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Правительства России от 30 октября 2019 г. N 1391</w:t>
      </w:r>
    </w:p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9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См. предыдущую редакцию</w:t>
        </w:r>
      </w:hyperlink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3. Убежища создаются: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 xml:space="preserve">для максимальной по </w:t>
      </w:r>
      <w:proofErr w:type="gramStart"/>
      <w:r w:rsidRPr="00C0050A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C0050A">
        <w:rPr>
          <w:rFonts w:ascii="Times New Roman" w:hAnsi="Times New Roman" w:cs="Times New Roman"/>
          <w:sz w:val="28"/>
          <w:szCs w:val="28"/>
        </w:rPr>
        <w:t xml:space="preserve"> работающей в военное время смены </w:t>
      </w:r>
      <w:r w:rsidRPr="00C0050A">
        <w:rPr>
          <w:rFonts w:ascii="Times New Roman" w:hAnsi="Times New Roman" w:cs="Times New Roman"/>
          <w:sz w:val="28"/>
          <w:szCs w:val="28"/>
        </w:rPr>
        <w:lastRenderedPageBreak/>
        <w:t>работников организации, имеющей мобилизационное задание (заказ) (далее - наибольшая работающая смена организации) и отнесенной к категории особой важности по гражданской обороне, независимо от места ее расположе</w:t>
      </w:r>
      <w:r w:rsidRPr="00C0050A">
        <w:rPr>
          <w:rFonts w:ascii="Times New Roman" w:hAnsi="Times New Roman" w:cs="Times New Roman"/>
          <w:sz w:val="28"/>
          <w:szCs w:val="28"/>
        </w:rPr>
        <w:t>ния, а также для наибольшей работающей смены организации, отнесенной к первой или второй категории по гражданской обороне и расположенной на территории, отнесенной к группе по гражданской обороне, за исключением наибольшей работающей смены метрополитена, о</w:t>
      </w:r>
      <w:r w:rsidRPr="00C0050A">
        <w:rPr>
          <w:rFonts w:ascii="Times New Roman" w:hAnsi="Times New Roman" w:cs="Times New Roman"/>
          <w:sz w:val="28"/>
          <w:szCs w:val="28"/>
        </w:rPr>
        <w:t>беспечивающего прием и укрытие населения в сооружениях метрополитена, используемых в качестве защитных сооружений гражданской обороны, и медицинского персонала, обслуживающего нетранспортабельных больных;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 xml:space="preserve">для работников максимальной по </w:t>
      </w:r>
      <w:proofErr w:type="gramStart"/>
      <w:r w:rsidRPr="00C0050A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C0050A">
        <w:rPr>
          <w:rFonts w:ascii="Times New Roman" w:hAnsi="Times New Roman" w:cs="Times New Roman"/>
          <w:sz w:val="28"/>
          <w:szCs w:val="28"/>
        </w:rPr>
        <w:t xml:space="preserve"> работающ</w:t>
      </w:r>
      <w:r w:rsidRPr="00C0050A">
        <w:rPr>
          <w:rFonts w:ascii="Times New Roman" w:hAnsi="Times New Roman" w:cs="Times New Roman"/>
          <w:sz w:val="28"/>
          <w:szCs w:val="28"/>
        </w:rPr>
        <w:t>ей в мирное время смены организации, эксплуатирующей ядерные установки (атомные станции), включая работников организации, обеспечивающей ее функционирование и жизнедеятельность и находящейся на ее территории в пределах периметра защищенной зоны.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Противорад</w:t>
      </w:r>
      <w:r w:rsidRPr="00C0050A">
        <w:rPr>
          <w:rFonts w:ascii="Times New Roman" w:hAnsi="Times New Roman" w:cs="Times New Roman"/>
          <w:sz w:val="28"/>
          <w:szCs w:val="28"/>
        </w:rPr>
        <w:t>иационные укрытия создаются: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для наибольшей работающей смены организации, отнесенной к первой или второй категории по гражданской обороне, расположенной в зоне возможного радиоактивного заражения (загрязнения) за пределами территории, отнесенной к группе п</w:t>
      </w:r>
      <w:r w:rsidRPr="00C0050A">
        <w:rPr>
          <w:rFonts w:ascii="Times New Roman" w:hAnsi="Times New Roman" w:cs="Times New Roman"/>
          <w:sz w:val="28"/>
          <w:szCs w:val="28"/>
        </w:rPr>
        <w:t>о гражданской обороне;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для нетранспортабельных больных и обслуживающего их медицинского персонала, находящегося в учреждении здравоохранения, расположенном в зоне возможного радиоактивного заражения (загрязнения).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Укрытия создаются: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для наибольшей работающ</w:t>
      </w:r>
      <w:r w:rsidRPr="00C0050A">
        <w:rPr>
          <w:rFonts w:ascii="Times New Roman" w:hAnsi="Times New Roman" w:cs="Times New Roman"/>
          <w:sz w:val="28"/>
          <w:szCs w:val="28"/>
        </w:rPr>
        <w:t>ей смены организации, отнесенной к первой или второй категории по гражданской обороне, расположенной за пределами территории, отнесенной к группе по гражданской обороне, вне зоны возможного радиоактивного заражения (загрязнения);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для нетранспортабельных бо</w:t>
      </w:r>
      <w:r w:rsidRPr="00C0050A">
        <w:rPr>
          <w:rFonts w:ascii="Times New Roman" w:hAnsi="Times New Roman" w:cs="Times New Roman"/>
          <w:sz w:val="28"/>
          <w:szCs w:val="28"/>
        </w:rPr>
        <w:t>льных и обслуживающего их медицинского персонала, находящегося в учреждении здравоохранения, расположенном на территории, отнесенной к группе по гражданской обороне, вне зоны возможного радиоактивного заражения (загрязнения).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bookmarkStart w:id="14" w:name="sub_4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Информация об изменениях:</w:t>
      </w:r>
    </w:p>
    <w:bookmarkEnd w:id="14"/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Пункт 4 изменен с 9 ноября 2019 г. - </w:t>
      </w:r>
      <w:hyperlink r:id="rId20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Постановление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Правительства России от 30 октября 2019 г. N 1391</w:t>
      </w:r>
    </w:p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21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См. предыдущую реда</w:t>
        </w:r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кцию</w:t>
        </w:r>
      </w:hyperlink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4. Для укрытия населения используются имеющиеся защитные сооружения гражданской обороны и (или)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</w:t>
      </w:r>
      <w:r w:rsidRPr="00C0050A">
        <w:rPr>
          <w:rFonts w:ascii="Times New Roman" w:hAnsi="Times New Roman" w:cs="Times New Roman"/>
          <w:sz w:val="28"/>
          <w:szCs w:val="28"/>
        </w:rPr>
        <w:t>го пространства, включая метрополитены.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bookmarkStart w:id="15" w:name="sub_5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Информация об изменениях:</w:t>
      </w:r>
    </w:p>
    <w:bookmarkEnd w:id="15"/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22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Постановлением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Правительства РФ от 18 июля 2015 г. N 737 пункт 5 изложен в новой редакции</w:t>
      </w:r>
    </w:p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23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См. текст пункта в предыдущей редакции</w:t>
        </w:r>
      </w:hyperlink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hyperlink w:anchor="sub_204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Специализированные складские помещения</w:t>
        </w:r>
      </w:hyperlink>
      <w:r w:rsidRPr="00C0050A">
        <w:rPr>
          <w:rFonts w:ascii="Times New Roman" w:hAnsi="Times New Roman" w:cs="Times New Roman"/>
          <w:sz w:val="28"/>
          <w:szCs w:val="28"/>
        </w:rPr>
        <w:t xml:space="preserve"> (места хранения) создаются для хранения средств индивидуальной и медицинской защиты, приборов радиационной и химической разведки, радиационного контроля и другого имущества гражданской обороны.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bookmarkStart w:id="16" w:name="sub_6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Информация об изменениях:</w:t>
      </w:r>
    </w:p>
    <w:bookmarkEnd w:id="16"/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24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Постановлением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Правительства РФ от 18 июля 2015 г. N 737 пункт 6 изложен в новой редакции</w:t>
      </w:r>
    </w:p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25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См. текст пункта в предыдущей редакции</w:t>
        </w:r>
      </w:hyperlink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 xml:space="preserve">6. </w:t>
      </w:r>
      <w:hyperlink w:anchor="sub_205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Санитарно-обмывочные пункты</w:t>
        </w:r>
      </w:hyperlink>
      <w:r w:rsidRPr="00C0050A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206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станции обеззараживания одежды</w:t>
        </w:r>
      </w:hyperlink>
      <w:r w:rsidRPr="00C0050A">
        <w:rPr>
          <w:rFonts w:ascii="Times New Roman" w:hAnsi="Times New Roman" w:cs="Times New Roman"/>
          <w:sz w:val="28"/>
          <w:szCs w:val="28"/>
        </w:rPr>
        <w:t xml:space="preserve"> и техники и иные объекты гражданской обороны создаются для обеспечения радиационной, химической, биологической и медицинской защиты и первоочередного жизнеобеспеч</w:t>
      </w:r>
      <w:r w:rsidRPr="00C0050A">
        <w:rPr>
          <w:rFonts w:ascii="Times New Roman" w:hAnsi="Times New Roman" w:cs="Times New Roman"/>
          <w:sz w:val="28"/>
          <w:szCs w:val="28"/>
        </w:rPr>
        <w:t>ения населения, санитарной обработки людей и животных, дезактивации дорог, зданий и сооружений, специальной обработки одежды и транспортных средств.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ГАРАНТ: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О приспособлении объектов коммунально-бытового назначения для санитарной обработки людей, специаль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ной обработки одежды и подвижного состава автотранспорта </w:t>
      </w:r>
      <w:proofErr w:type="gramStart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см</w:t>
      </w:r>
      <w:proofErr w:type="gramEnd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. </w:t>
      </w:r>
      <w:hyperlink r:id="rId26" w:history="1">
        <w:proofErr w:type="spellStart"/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СНиП</w:t>
        </w:r>
        <w:proofErr w:type="spellEnd"/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 xml:space="preserve"> 2.01.57-85</w:t>
        </w:r>
      </w:hyperlink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bookmarkStart w:id="17" w:name="sub_1007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Информация об изменениях:</w:t>
      </w:r>
    </w:p>
    <w:bookmarkEnd w:id="17"/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27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</w:t>
        </w:r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ением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Правительства РФ от 18 июля 2015 г. N 737 в пункт 7 внесены изменения</w:t>
      </w:r>
    </w:p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28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См. текст пункта в предыдущей редакции</w:t>
        </w:r>
      </w:hyperlink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7. Создание объектов гражданской обороны в мирное время осуществляется</w:t>
      </w:r>
      <w:r w:rsidRPr="00C0050A">
        <w:rPr>
          <w:rFonts w:ascii="Times New Roman" w:hAnsi="Times New Roman" w:cs="Times New Roman"/>
          <w:sz w:val="28"/>
          <w:szCs w:val="28"/>
        </w:rPr>
        <w:t xml:space="preserve"> на основании планов, разрабатываемых федеральными органами исполнительной власти и органами исполнительной власти субъектов Российской Федерации и согласованных с Министерством Российской Федерации по делам гражданской обороны, чрезвычайным ситуациям и ли</w:t>
      </w:r>
      <w:r w:rsidRPr="00C0050A">
        <w:rPr>
          <w:rFonts w:ascii="Times New Roman" w:hAnsi="Times New Roman" w:cs="Times New Roman"/>
          <w:sz w:val="28"/>
          <w:szCs w:val="28"/>
        </w:rPr>
        <w:t>квидации последствий стихийных бедствий.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18" w:name="sub_8"/>
      <w:r w:rsidRPr="00C0050A">
        <w:rPr>
          <w:rFonts w:ascii="Times New Roman" w:hAnsi="Times New Roman" w:cs="Times New Roman"/>
          <w:sz w:val="28"/>
          <w:szCs w:val="28"/>
        </w:rPr>
        <w:t>8. Федеральные органы исполнительной власти:</w:t>
      </w:r>
    </w:p>
    <w:bookmarkEnd w:id="18"/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по согласованию с органами исполнительной власти субъектов Российской Федерации определяют общую потребность в объектах гражданской обороны для организаций, нах</w:t>
      </w:r>
      <w:r w:rsidRPr="00C0050A">
        <w:rPr>
          <w:rFonts w:ascii="Times New Roman" w:hAnsi="Times New Roman" w:cs="Times New Roman"/>
          <w:sz w:val="28"/>
          <w:szCs w:val="28"/>
        </w:rPr>
        <w:t>одящихся в сфере их ведения;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организуют создание объектов гражданской обороны;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принимают в пределах своей компетенции нормативные акты по созданию объектов гражданской обороны, доводят их требования до сведения указанных организаций и контролируют их выпол</w:t>
      </w:r>
      <w:r w:rsidRPr="00C0050A">
        <w:rPr>
          <w:rFonts w:ascii="Times New Roman" w:hAnsi="Times New Roman" w:cs="Times New Roman"/>
          <w:sz w:val="28"/>
          <w:szCs w:val="28"/>
        </w:rPr>
        <w:t>нение;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proofErr w:type="gramStart"/>
      <w:r w:rsidRPr="00C005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050A">
        <w:rPr>
          <w:rFonts w:ascii="Times New Roman" w:hAnsi="Times New Roman" w:cs="Times New Roman"/>
          <w:sz w:val="28"/>
          <w:szCs w:val="28"/>
        </w:rPr>
        <w:t xml:space="preserve"> созданием объектов гражданской обороны и поддержанием их в состоянии постоянной готовности к использованию;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ведут учет существующих и создаваемых объектов гражданской обороны.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bookmarkStart w:id="19" w:name="sub_9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Информация об изменениях:</w:t>
      </w:r>
    </w:p>
    <w:bookmarkEnd w:id="19"/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29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Постановлением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Правительства РФ от 18 июля 2015 г. N 737 в пункт 9 внесены изменения</w:t>
      </w:r>
    </w:p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30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См. текст пункта в предыдущей редакции</w:t>
        </w:r>
      </w:hyperlink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9. Орган</w:t>
      </w:r>
      <w:r w:rsidRPr="00C0050A">
        <w:rPr>
          <w:rFonts w:ascii="Times New Roman" w:hAnsi="Times New Roman" w:cs="Times New Roman"/>
          <w:sz w:val="28"/>
          <w:szCs w:val="28"/>
        </w:rPr>
        <w:t>ы исполнительной власти субъектов Российской Федерации и органы местного самоуправления на соответствующих территориях: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определяют общую потребность в объектах гражданской обороны;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20" w:name="sub_1008"/>
      <w:r w:rsidRPr="00C0050A">
        <w:rPr>
          <w:rFonts w:ascii="Times New Roman" w:hAnsi="Times New Roman" w:cs="Times New Roman"/>
          <w:sz w:val="28"/>
          <w:szCs w:val="28"/>
        </w:rPr>
        <w:lastRenderedPageBreak/>
        <w:t xml:space="preserve">в мирное время создают, сохраняют существующие объекты гражданской </w:t>
      </w:r>
      <w:r w:rsidRPr="00C0050A">
        <w:rPr>
          <w:rFonts w:ascii="Times New Roman" w:hAnsi="Times New Roman" w:cs="Times New Roman"/>
          <w:sz w:val="28"/>
          <w:szCs w:val="28"/>
        </w:rPr>
        <w:t>обороны и поддерживают их в состоянии постоянной готовности к использованию;</w:t>
      </w:r>
    </w:p>
    <w:bookmarkEnd w:id="20"/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proofErr w:type="gramStart"/>
      <w:r w:rsidRPr="00C005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050A">
        <w:rPr>
          <w:rFonts w:ascii="Times New Roman" w:hAnsi="Times New Roman" w:cs="Times New Roman"/>
          <w:sz w:val="28"/>
          <w:szCs w:val="28"/>
        </w:rPr>
        <w:t xml:space="preserve"> созданием объектов гражданской обороны и поддержанием их в состоянии постоянной готовности к использованию;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 xml:space="preserve">ведут учет существующих и создаваемых </w:t>
      </w:r>
      <w:r w:rsidRPr="00C0050A">
        <w:rPr>
          <w:rFonts w:ascii="Times New Roman" w:hAnsi="Times New Roman" w:cs="Times New Roman"/>
          <w:sz w:val="28"/>
          <w:szCs w:val="28"/>
        </w:rPr>
        <w:t>объектов гражданской обороны.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bookmarkStart w:id="21" w:name="sub_10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Информация об изменениях:</w:t>
      </w:r>
    </w:p>
    <w:bookmarkEnd w:id="21"/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Пункт 10 изменен с 9 ноября 2019 г. - </w:t>
      </w:r>
      <w:hyperlink r:id="rId31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Постановление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Правительства России от 30 октября 2019 г. N 1391</w:t>
      </w:r>
    </w:p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32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См. предыдущую редакцию</w:t>
        </w:r>
      </w:hyperlink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10. Организации: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0050A">
        <w:rPr>
          <w:rFonts w:ascii="Times New Roman" w:hAnsi="Times New Roman" w:cs="Times New Roman"/>
          <w:sz w:val="28"/>
          <w:szCs w:val="28"/>
        </w:rPr>
        <w:t xml:space="preserve">создают в мирное время по согласованию с федеральными органами исполнительной власти, органами исполнительной власти субъектов Российской Федерации и </w:t>
      </w:r>
      <w:r w:rsidRPr="00C0050A">
        <w:rPr>
          <w:rFonts w:ascii="Times New Roman" w:hAnsi="Times New Roman" w:cs="Times New Roman"/>
          <w:sz w:val="28"/>
          <w:szCs w:val="28"/>
        </w:rPr>
        <w:t>органами местного самоуправления, в сфере ведения которых они находятся, объекты гражданской обороны;</w:t>
      </w:r>
      <w:proofErr w:type="gramEnd"/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22" w:name="sub_1009"/>
      <w:r w:rsidRPr="00C0050A">
        <w:rPr>
          <w:rFonts w:ascii="Times New Roman" w:hAnsi="Times New Roman" w:cs="Times New Roman"/>
          <w:sz w:val="28"/>
          <w:szCs w:val="28"/>
        </w:rPr>
        <w:t>обеспечивают сохранность существующих объектов гражданской обороны, в том числе сооружений метрополитенов, используемых в качестве защитных сооруж</w:t>
      </w:r>
      <w:r w:rsidRPr="00C0050A">
        <w:rPr>
          <w:rFonts w:ascii="Times New Roman" w:hAnsi="Times New Roman" w:cs="Times New Roman"/>
          <w:sz w:val="28"/>
          <w:szCs w:val="28"/>
        </w:rPr>
        <w:t>ений гражданской обороны, принимают меры по поддержанию их в состоянии постоянной готовности к использованию;</w:t>
      </w:r>
    </w:p>
    <w:bookmarkEnd w:id="22"/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ведут учет существующих и создаваемых объектов гражданской обороны.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bookmarkStart w:id="23" w:name="sub_11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Информация об изменениях:</w:t>
      </w:r>
    </w:p>
    <w:bookmarkEnd w:id="23"/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33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Постановлением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Правительства РФ от 18 июля 2015 г. N 737 пункт 11 изложен в новой редакции</w:t>
      </w:r>
    </w:p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34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См. текст пункта в предыдущей редакции</w:t>
        </w:r>
      </w:hyperlink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11. Создание объектов гр</w:t>
      </w:r>
      <w:r w:rsidRPr="00C0050A">
        <w:rPr>
          <w:rFonts w:ascii="Times New Roman" w:hAnsi="Times New Roman" w:cs="Times New Roman"/>
          <w:sz w:val="28"/>
          <w:szCs w:val="28"/>
        </w:rPr>
        <w:t>ажданской обороны в период мобилизации и в военное время осуществляется в соответствии с планами гражданской обороны федеральных органов исполнительной власти и организаций, планами гражданской обороны и защиты населения субъектов Российской Федерации и му</w:t>
      </w:r>
      <w:r w:rsidRPr="00C0050A">
        <w:rPr>
          <w:rFonts w:ascii="Times New Roman" w:hAnsi="Times New Roman" w:cs="Times New Roman"/>
          <w:sz w:val="28"/>
          <w:szCs w:val="28"/>
        </w:rPr>
        <w:t>ниципальных образований.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bookmarkStart w:id="24" w:name="sub_12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>Информация об изменениях:</w:t>
      </w:r>
    </w:p>
    <w:bookmarkEnd w:id="24"/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35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Постановлением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Правительства РФ от 18 июля 2015 г. N 737 в пункт 12 внесены изменения</w:t>
      </w:r>
    </w:p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36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См. текст пункта в предыдущей редакции</w:t>
        </w:r>
      </w:hyperlink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12. Создание объектов гражданской обороны осуществляется за счет приспособления существующих, реконструируемых и вновь строящихся зданий и сооружений, с</w:t>
      </w:r>
      <w:r w:rsidRPr="00C0050A">
        <w:rPr>
          <w:rFonts w:ascii="Times New Roman" w:hAnsi="Times New Roman" w:cs="Times New Roman"/>
          <w:sz w:val="28"/>
          <w:szCs w:val="28"/>
        </w:rPr>
        <w:t>танций и линий метрополитенов, которые по своему предназначению могут быть использованы как объекты гражданской обороны, а также строительства этих объектов. В качестве объектов гражданской обороны также могут использоваться объекты, предназначенные для об</w:t>
      </w:r>
      <w:r w:rsidRPr="00C0050A">
        <w:rPr>
          <w:rFonts w:ascii="Times New Roman" w:hAnsi="Times New Roman" w:cs="Times New Roman"/>
          <w:sz w:val="28"/>
          <w:szCs w:val="28"/>
        </w:rPr>
        <w:t>еспечения защиты от чрезвычайных ситуаций природного и техногенного характера.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25" w:name="sub_13"/>
      <w:r w:rsidRPr="00C0050A">
        <w:rPr>
          <w:rFonts w:ascii="Times New Roman" w:hAnsi="Times New Roman" w:cs="Times New Roman"/>
          <w:sz w:val="28"/>
          <w:szCs w:val="28"/>
        </w:rPr>
        <w:t>13. В мирное время объекты гражданской обороны в установленном порядке могут использоваться в интересах экономики и обслуживания населения, а также для защиты населения от</w:t>
      </w:r>
      <w:r w:rsidRPr="00C0050A">
        <w:rPr>
          <w:rFonts w:ascii="Times New Roman" w:hAnsi="Times New Roman" w:cs="Times New Roman"/>
          <w:sz w:val="28"/>
          <w:szCs w:val="28"/>
        </w:rPr>
        <w:t xml:space="preserve"> поражающих факторов, вызванных 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:rsidR="00000000" w:rsidRPr="00C0050A" w:rsidRDefault="00C0050A" w:rsidP="00C0050A">
      <w:pPr>
        <w:pStyle w:val="a6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bookmarkStart w:id="26" w:name="sub_14"/>
      <w:bookmarkEnd w:id="25"/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lastRenderedPageBreak/>
        <w:t>Информация об изменениях:</w:t>
      </w:r>
    </w:p>
    <w:bookmarkEnd w:id="26"/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Пункт </w:t>
      </w:r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14 изменен с 9 ноября 2019 г. - </w:t>
      </w:r>
      <w:hyperlink r:id="rId37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Постановление</w:t>
        </w:r>
      </w:hyperlink>
      <w:r w:rsidRPr="00C0050A"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  <w:t xml:space="preserve"> Правительства России от 30 октября 2019 г. N 1391</w:t>
      </w:r>
    </w:p>
    <w:p w:rsidR="00000000" w:rsidRPr="00C0050A" w:rsidRDefault="00C0050A" w:rsidP="00C0050A">
      <w:pPr>
        <w:pStyle w:val="a7"/>
        <w:spacing w:before="0"/>
        <w:rPr>
          <w:rFonts w:ascii="Times New Roman" w:hAnsi="Times New Roman" w:cs="Times New Roman"/>
          <w:color w:val="auto"/>
          <w:sz w:val="28"/>
          <w:szCs w:val="28"/>
          <w:shd w:val="clear" w:color="auto" w:fill="F0F0F0"/>
        </w:rPr>
      </w:pPr>
      <w:r w:rsidRPr="00C00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38" w:history="1">
        <w:r w:rsidRPr="00C0050A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0F0F0"/>
          </w:rPr>
          <w:t>См. предыдущую редакцию</w:t>
        </w:r>
      </w:hyperlink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14</w:t>
      </w:r>
      <w:r w:rsidRPr="00C0050A">
        <w:rPr>
          <w:rFonts w:ascii="Times New Roman" w:hAnsi="Times New Roman" w:cs="Times New Roman"/>
          <w:sz w:val="28"/>
          <w:szCs w:val="28"/>
        </w:rPr>
        <w:t>. Министерство Российской Федерации по делам гражданской обороны, чрезвычайным ситуациям и ликвидации последствий стихийных бедствий: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bookmarkStart w:id="27" w:name="sub_1402"/>
      <w:r w:rsidRPr="00C0050A">
        <w:rPr>
          <w:rFonts w:ascii="Times New Roman" w:hAnsi="Times New Roman" w:cs="Times New Roman"/>
          <w:sz w:val="28"/>
          <w:szCs w:val="28"/>
        </w:rPr>
        <w:t>принимает в пределах своей компетенции нормативные правовые акты по изменению типов защитных сооружений гражданско</w:t>
      </w:r>
      <w:r w:rsidRPr="00C0050A">
        <w:rPr>
          <w:rFonts w:ascii="Times New Roman" w:hAnsi="Times New Roman" w:cs="Times New Roman"/>
          <w:sz w:val="28"/>
          <w:szCs w:val="28"/>
        </w:rPr>
        <w:t>й обороны, созданию и эксплуатации объектов гражданской обороны и поддержанию их в состоянии постоянной готовности к использованию;</w:t>
      </w:r>
    </w:p>
    <w:bookmarkEnd w:id="27"/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участвует в проведении государственной экспертизы проектов строительства, реконструкции и технического перевооружени</w:t>
      </w:r>
      <w:r w:rsidRPr="00C0050A">
        <w:rPr>
          <w:rFonts w:ascii="Times New Roman" w:hAnsi="Times New Roman" w:cs="Times New Roman"/>
          <w:sz w:val="28"/>
          <w:szCs w:val="28"/>
        </w:rPr>
        <w:t>я объектов гражданской обороны;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 xml:space="preserve">организует согласование типовых и </w:t>
      </w:r>
      <w:proofErr w:type="gramStart"/>
      <w:r w:rsidRPr="00C0050A">
        <w:rPr>
          <w:rFonts w:ascii="Times New Roman" w:hAnsi="Times New Roman" w:cs="Times New Roman"/>
          <w:sz w:val="28"/>
          <w:szCs w:val="28"/>
        </w:rPr>
        <w:t>индивидуальных проектов</w:t>
      </w:r>
      <w:proofErr w:type="gramEnd"/>
      <w:r w:rsidRPr="00C0050A">
        <w:rPr>
          <w:rFonts w:ascii="Times New Roman" w:hAnsi="Times New Roman" w:cs="Times New Roman"/>
          <w:sz w:val="28"/>
          <w:szCs w:val="28"/>
        </w:rPr>
        <w:t xml:space="preserve"> объектов гражданской обороны;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>организует учет существующих и создаваемых объектов гражданской обороны;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  <w:r w:rsidRPr="00C0050A">
        <w:rPr>
          <w:rFonts w:ascii="Times New Roman" w:hAnsi="Times New Roman" w:cs="Times New Roman"/>
          <w:sz w:val="28"/>
          <w:szCs w:val="28"/>
        </w:rPr>
        <w:t xml:space="preserve">осуществляет методическое руководство и </w:t>
      </w:r>
      <w:proofErr w:type="gramStart"/>
      <w:r w:rsidRPr="00C005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050A">
        <w:rPr>
          <w:rFonts w:ascii="Times New Roman" w:hAnsi="Times New Roman" w:cs="Times New Roman"/>
          <w:sz w:val="28"/>
          <w:szCs w:val="28"/>
        </w:rPr>
        <w:t xml:space="preserve"> созданием о</w:t>
      </w:r>
      <w:r w:rsidRPr="00C0050A">
        <w:rPr>
          <w:rFonts w:ascii="Times New Roman" w:hAnsi="Times New Roman" w:cs="Times New Roman"/>
          <w:sz w:val="28"/>
          <w:szCs w:val="28"/>
        </w:rPr>
        <w:t>бъектов гражданской обороны и поддержанием их в состоянии постоянной готовности к использованию.</w:t>
      </w:r>
    </w:p>
    <w:p w:rsidR="00000000" w:rsidRPr="00C0050A" w:rsidRDefault="00C0050A" w:rsidP="00C0050A">
      <w:pPr>
        <w:rPr>
          <w:rFonts w:ascii="Times New Roman" w:hAnsi="Times New Roman" w:cs="Times New Roman"/>
          <w:sz w:val="28"/>
          <w:szCs w:val="28"/>
        </w:rPr>
      </w:pPr>
    </w:p>
    <w:sectPr w:rsidR="00000000" w:rsidRPr="00C0050A" w:rsidSect="00C0050A">
      <w:headerReference w:type="default" r:id="rId39"/>
      <w:footerReference w:type="default" r:id="rId40"/>
      <w:pgSz w:w="11907" w:h="16840" w:code="9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000" w:rsidRDefault="00C0050A">
      <w:r>
        <w:separator/>
      </w:r>
    </w:p>
  </w:endnote>
  <w:endnote w:type="continuationSeparator" w:id="1">
    <w:p w:rsidR="00000000" w:rsidRDefault="00C00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04"/>
      <w:gridCol w:w="3401"/>
      <w:gridCol w:w="340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C0050A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DATE  \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28.01.2020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C0050A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C0050A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fldSimple w:instr="NUMPAGES  \* Arabic  \* MERGEFORMAT "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6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000" w:rsidRDefault="00C0050A">
      <w:r>
        <w:separator/>
      </w:r>
    </w:p>
  </w:footnote>
  <w:footnote w:type="continuationSeparator" w:id="1">
    <w:p w:rsidR="00000000" w:rsidRDefault="00C005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0050A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Правительства РФ от 29 ноября 1999 г. N 1309 "О порядке создания убежищ и иных объектов…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50A"/>
    <w:rsid w:val="00C0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C0050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005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1568556/0" TargetMode="External"/><Relationship Id="rId13" Type="http://schemas.openxmlformats.org/officeDocument/2006/relationships/hyperlink" Target="http://ivo.garant.ru/document/redirect/3923466/0" TargetMode="External"/><Relationship Id="rId18" Type="http://schemas.openxmlformats.org/officeDocument/2006/relationships/hyperlink" Target="http://ivo.garant.ru/document/redirect/72945272/1001" TargetMode="External"/><Relationship Id="rId26" Type="http://schemas.openxmlformats.org/officeDocument/2006/relationships/hyperlink" Target="http://ivo.garant.ru/document/redirect/3923471/0" TargetMode="External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ivo.garant.ru/document/redirect/77685866/4" TargetMode="External"/><Relationship Id="rId34" Type="http://schemas.openxmlformats.org/officeDocument/2006/relationships/hyperlink" Target="http://ivo.garant.ru/document/redirect/57508246/11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ivo.garant.ru/document/redirect/178160/6" TargetMode="External"/><Relationship Id="rId12" Type="http://schemas.openxmlformats.org/officeDocument/2006/relationships/hyperlink" Target="http://ivo.garant.ru/document/redirect/185647/0" TargetMode="External"/><Relationship Id="rId17" Type="http://schemas.openxmlformats.org/officeDocument/2006/relationships/hyperlink" Target="http://ivo.garant.ru/document/redirect/57508246/2" TargetMode="External"/><Relationship Id="rId25" Type="http://schemas.openxmlformats.org/officeDocument/2006/relationships/hyperlink" Target="http://ivo.garant.ru/document/redirect/57508246/6" TargetMode="External"/><Relationship Id="rId33" Type="http://schemas.openxmlformats.org/officeDocument/2006/relationships/hyperlink" Target="http://ivo.garant.ru/document/redirect/71143842/1005" TargetMode="External"/><Relationship Id="rId38" Type="http://schemas.openxmlformats.org/officeDocument/2006/relationships/hyperlink" Target="http://ivo.garant.ru/document/redirect/77685866/14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document/redirect/71143842/1001" TargetMode="External"/><Relationship Id="rId20" Type="http://schemas.openxmlformats.org/officeDocument/2006/relationships/hyperlink" Target="http://ivo.garant.ru/document/redirect/72945272/1001" TargetMode="External"/><Relationship Id="rId29" Type="http://schemas.openxmlformats.org/officeDocument/2006/relationships/hyperlink" Target="http://ivo.garant.ru/document/redirect/71143842/1003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185647/100000" TargetMode="External"/><Relationship Id="rId24" Type="http://schemas.openxmlformats.org/officeDocument/2006/relationships/hyperlink" Target="http://ivo.garant.ru/document/redirect/71143842/1001" TargetMode="External"/><Relationship Id="rId32" Type="http://schemas.openxmlformats.org/officeDocument/2006/relationships/hyperlink" Target="http://ivo.garant.ru/document/redirect/77685866/10" TargetMode="External"/><Relationship Id="rId37" Type="http://schemas.openxmlformats.org/officeDocument/2006/relationships/hyperlink" Target="http://ivo.garant.ru/document/redirect/72945272/10003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ivo.garant.ru/document/redirect/178160/6" TargetMode="External"/><Relationship Id="rId23" Type="http://schemas.openxmlformats.org/officeDocument/2006/relationships/hyperlink" Target="http://ivo.garant.ru/document/redirect/57508246/5" TargetMode="External"/><Relationship Id="rId28" Type="http://schemas.openxmlformats.org/officeDocument/2006/relationships/hyperlink" Target="http://ivo.garant.ru/document/redirect/57508246/1007" TargetMode="External"/><Relationship Id="rId36" Type="http://schemas.openxmlformats.org/officeDocument/2006/relationships/hyperlink" Target="http://ivo.garant.ru/document/redirect/57508246/12" TargetMode="External"/><Relationship Id="rId10" Type="http://schemas.openxmlformats.org/officeDocument/2006/relationships/hyperlink" Target="http://ivo.garant.ru/document/redirect/188645/0" TargetMode="External"/><Relationship Id="rId19" Type="http://schemas.openxmlformats.org/officeDocument/2006/relationships/hyperlink" Target="http://ivo.garant.ru/document/redirect/77685866/3" TargetMode="External"/><Relationship Id="rId31" Type="http://schemas.openxmlformats.org/officeDocument/2006/relationships/hyperlink" Target="http://ivo.garant.ru/document/redirect/72945272/10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188645/1000" TargetMode="External"/><Relationship Id="rId14" Type="http://schemas.openxmlformats.org/officeDocument/2006/relationships/hyperlink" Target="http://ivo.garant.ru/document/redirect/2324988/1" TargetMode="External"/><Relationship Id="rId22" Type="http://schemas.openxmlformats.org/officeDocument/2006/relationships/hyperlink" Target="http://ivo.garant.ru/document/redirect/71143842/1001" TargetMode="External"/><Relationship Id="rId27" Type="http://schemas.openxmlformats.org/officeDocument/2006/relationships/hyperlink" Target="http://ivo.garant.ru/document/redirect/71143842/1002" TargetMode="External"/><Relationship Id="rId30" Type="http://schemas.openxmlformats.org/officeDocument/2006/relationships/hyperlink" Target="http://ivo.garant.ru/document/redirect/57508246/1009" TargetMode="External"/><Relationship Id="rId35" Type="http://schemas.openxmlformats.org/officeDocument/2006/relationships/hyperlink" Target="http://ivo.garant.ru/document/redirect/71143842/1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2328</Words>
  <Characters>13270</Characters>
  <Application>Microsoft Office Word</Application>
  <DocSecurity>0</DocSecurity>
  <Lines>110</Lines>
  <Paragraphs>31</Paragraphs>
  <ScaleCrop>false</ScaleCrop>
  <Company>НПП "Гарант-Сервис"</Company>
  <LinksUpToDate>false</LinksUpToDate>
  <CharactersWithSpaces>15567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</cp:revision>
  <dcterms:created xsi:type="dcterms:W3CDTF">2020-01-28T09:46:00Z</dcterms:created>
  <dcterms:modified xsi:type="dcterms:W3CDTF">2020-01-28T09:46:00Z</dcterms:modified>
</cp:coreProperties>
</file>