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A3" w:rsidRDefault="00CA3DA3">
      <w:pPr>
        <w:pStyle w:val="ConsPlusTitle"/>
        <w:jc w:val="center"/>
        <w:outlineLvl w:val="0"/>
      </w:pPr>
      <w:r>
        <w:t>ПРАВИТЕЛЬСТВО РОССИЙСКОЙ ФЕДЕРАЦИИ</w:t>
      </w:r>
    </w:p>
    <w:p w:rsidR="00CA3DA3" w:rsidRDefault="00CA3DA3">
      <w:pPr>
        <w:pStyle w:val="ConsPlusTitle"/>
        <w:jc w:val="center"/>
      </w:pPr>
    </w:p>
    <w:p w:rsidR="00CA3DA3" w:rsidRDefault="00CA3DA3">
      <w:pPr>
        <w:pStyle w:val="ConsPlusTitle"/>
        <w:jc w:val="center"/>
      </w:pPr>
      <w:r>
        <w:t>ПОСТАНОВЛЕНИЕ</w:t>
      </w:r>
    </w:p>
    <w:p w:rsidR="00CA3DA3" w:rsidRDefault="00CA3DA3">
      <w:pPr>
        <w:pStyle w:val="ConsPlusTitle"/>
        <w:jc w:val="center"/>
      </w:pPr>
      <w:bookmarkStart w:id="0" w:name="_GoBack"/>
      <w:r>
        <w:t>от 28 декабря 2019 г. N 1928</w:t>
      </w:r>
      <w:bookmarkEnd w:id="0"/>
    </w:p>
    <w:p w:rsidR="00CA3DA3" w:rsidRDefault="00CA3DA3">
      <w:pPr>
        <w:pStyle w:val="ConsPlusTitle"/>
        <w:jc w:val="center"/>
      </w:pPr>
    </w:p>
    <w:p w:rsidR="00CA3DA3" w:rsidRDefault="00CA3DA3">
      <w:pPr>
        <w:pStyle w:val="ConsPlusTitle"/>
        <w:jc w:val="center"/>
      </w:pPr>
      <w:r>
        <w:t>ОБ УТВЕРЖДЕНИИ ПРАВИЛ</w:t>
      </w:r>
    </w:p>
    <w:p w:rsidR="00CA3DA3" w:rsidRDefault="00CA3DA3">
      <w:pPr>
        <w:pStyle w:val="ConsPlusTitle"/>
        <w:jc w:val="center"/>
      </w:pPr>
      <w:r>
        <w:t>ПРЕДОСТАВЛЕНИЯ ИНЫХ МЕЖБЮДЖЕТНЫХ ТРАНСФЕРТОВ</w:t>
      </w:r>
    </w:p>
    <w:p w:rsidR="00CA3DA3" w:rsidRDefault="00CA3DA3">
      <w:pPr>
        <w:pStyle w:val="ConsPlusTitle"/>
        <w:jc w:val="center"/>
      </w:pPr>
      <w:r>
        <w:t>ИЗ ФЕДЕРАЛЬНОГО БЮДЖЕТА, ИСТОЧНИКОМ ФИНАНСОВОГО ОБЕСПЕЧЕНИЯ</w:t>
      </w:r>
    </w:p>
    <w:p w:rsidR="00CA3DA3" w:rsidRDefault="00CA3DA3">
      <w:pPr>
        <w:pStyle w:val="ConsPlusTitle"/>
        <w:jc w:val="center"/>
      </w:pPr>
      <w:r>
        <w:t>КОТОРЫХ ЯВЛЯЮТСЯ БЮДЖЕТНЫЕ АССИГНОВАНИЯ РЕЗЕРВНОГО ФОНДА</w:t>
      </w:r>
    </w:p>
    <w:p w:rsidR="00CA3DA3" w:rsidRDefault="00CA3DA3">
      <w:pPr>
        <w:pStyle w:val="ConsPlusTitle"/>
        <w:jc w:val="center"/>
      </w:pPr>
      <w:r>
        <w:t>ПРАВИТЕЛЬСТВА РОССИЙСКОЙ ФЕДЕРАЦИИ, БЮДЖЕТАМ СУБЪЕКТОВ</w:t>
      </w:r>
    </w:p>
    <w:p w:rsidR="00CA3DA3" w:rsidRDefault="00CA3DA3">
      <w:pPr>
        <w:pStyle w:val="ConsPlusTitle"/>
        <w:jc w:val="center"/>
      </w:pPr>
      <w:r>
        <w:t>РОССИЙСКОЙ ФЕДЕРАЦИИ НА ФИНАНСОВОЕ ОБЕСПЕЧЕНИЕ ОТДЕЛЬНЫХ</w:t>
      </w:r>
    </w:p>
    <w:p w:rsidR="00CA3DA3" w:rsidRDefault="00CA3DA3">
      <w:pPr>
        <w:pStyle w:val="ConsPlusTitle"/>
        <w:jc w:val="center"/>
      </w:pPr>
      <w:r>
        <w:t>МЕР ПО ЛИКВИДАЦИИ ЧРЕЗВЫЧАЙНЫХ СИТУАЦИЙ ПРИРОДНОГО</w:t>
      </w:r>
    </w:p>
    <w:p w:rsidR="00CA3DA3" w:rsidRDefault="00CA3DA3">
      <w:pPr>
        <w:pStyle w:val="ConsPlusTitle"/>
        <w:jc w:val="center"/>
      </w:pPr>
      <w:r>
        <w:t>И ТЕХНОГЕННОГО ХАРАКТЕРА, ОСУЩЕСТВЛЕНИЯ КОМПЕНСАЦИОННЫХ</w:t>
      </w:r>
    </w:p>
    <w:p w:rsidR="00CA3DA3" w:rsidRDefault="00CA3DA3">
      <w:pPr>
        <w:pStyle w:val="ConsPlusTitle"/>
        <w:jc w:val="center"/>
      </w:pPr>
      <w:r>
        <w:t>ВЫПЛАТ ФИЗИЧЕСКИМ И ЮРИДИЧЕСКИМ ЛИЦАМ, КОТОРЫМ БЫЛ ПРИЧИНЕН</w:t>
      </w:r>
    </w:p>
    <w:p w:rsidR="00CA3DA3" w:rsidRDefault="00CA3DA3">
      <w:pPr>
        <w:pStyle w:val="ConsPlusTitle"/>
        <w:jc w:val="center"/>
      </w:pPr>
      <w:r>
        <w:t>УЩЕРБ В РЕЗУЛЬТАТЕ ТЕРРОРИСТИЧЕСКОГО АКТА, И ВОЗМЕЩЕНИЯ</w:t>
      </w:r>
    </w:p>
    <w:p w:rsidR="00CA3DA3" w:rsidRDefault="00CA3DA3">
      <w:pPr>
        <w:pStyle w:val="ConsPlusTitle"/>
        <w:jc w:val="center"/>
      </w:pPr>
      <w:r>
        <w:t>ВРЕДА, ПРИЧИНЕННОГО ПРИ ПРЕСЕЧЕНИИ ТЕРРОРИСТИЧЕСКОГО</w:t>
      </w:r>
    </w:p>
    <w:p w:rsidR="00CA3DA3" w:rsidRDefault="00CA3DA3">
      <w:pPr>
        <w:pStyle w:val="ConsPlusTitle"/>
        <w:jc w:val="center"/>
      </w:pPr>
      <w:r>
        <w:t>АКТА ПРАВОМЕРНЫМИ ДЕЙСТВИЯМИ</w:t>
      </w:r>
    </w:p>
    <w:p w:rsidR="00CA3DA3" w:rsidRDefault="00CA3DA3">
      <w:pPr>
        <w:pStyle w:val="ConsPlusNormal"/>
        <w:jc w:val="both"/>
      </w:pPr>
    </w:p>
    <w:p w:rsidR="00CA3DA3" w:rsidRDefault="00CA3DA3">
      <w:pPr>
        <w:pStyle w:val="ConsPlusNormal"/>
        <w:ind w:firstLine="540"/>
        <w:jc w:val="both"/>
      </w:pPr>
      <w:r>
        <w:t>Правительство Российской Федерации постановляет:</w:t>
      </w:r>
    </w:p>
    <w:p w:rsidR="00CA3DA3" w:rsidRDefault="00CA3DA3">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CA3DA3" w:rsidRDefault="00CA3DA3">
      <w:pPr>
        <w:pStyle w:val="ConsPlusNormal"/>
        <w:spacing w:before="220"/>
        <w:ind w:firstLine="540"/>
        <w:jc w:val="both"/>
      </w:pPr>
      <w:r>
        <w:t>2. Признать утратившими силу:</w:t>
      </w:r>
    </w:p>
    <w:p w:rsidR="00CA3DA3" w:rsidRDefault="001C6EF8">
      <w:pPr>
        <w:pStyle w:val="ConsPlusNormal"/>
        <w:spacing w:before="220"/>
        <w:ind w:firstLine="540"/>
        <w:jc w:val="both"/>
      </w:pPr>
      <w:hyperlink r:id="rId4" w:history="1">
        <w:r w:rsidR="00CA3DA3">
          <w:rPr>
            <w:color w:val="0000FF"/>
          </w:rPr>
          <w:t>постановление</w:t>
        </w:r>
      </w:hyperlink>
      <w:r w:rsidR="00CA3DA3">
        <w:t xml:space="preserve">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2014, N 8, ст. 809);</w:t>
      </w:r>
    </w:p>
    <w:p w:rsidR="00CA3DA3" w:rsidRDefault="001C6EF8">
      <w:pPr>
        <w:pStyle w:val="ConsPlusNormal"/>
        <w:spacing w:before="220"/>
        <w:ind w:firstLine="540"/>
        <w:jc w:val="both"/>
      </w:pPr>
      <w:hyperlink r:id="rId5" w:history="1">
        <w:r w:rsidR="00CA3DA3">
          <w:rPr>
            <w:color w:val="0000FF"/>
          </w:rPr>
          <w:t>пункт 3</w:t>
        </w:r>
      </w:hyperlink>
      <w:r w:rsidR="00CA3DA3">
        <w:t xml:space="preserve"> изменений, которые вносятся в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постановлением Правительства Российской Федерации от 12 марта 2015 г. N 213 "О внесении изменений в некоторые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(Собрание законодательства Российской Федерации, 2015, N 12, ст. 1751);</w:t>
      </w:r>
    </w:p>
    <w:p w:rsidR="00CA3DA3" w:rsidRDefault="001C6EF8">
      <w:pPr>
        <w:pStyle w:val="ConsPlusNormal"/>
        <w:spacing w:before="220"/>
        <w:ind w:firstLine="540"/>
        <w:jc w:val="both"/>
      </w:pPr>
      <w:hyperlink r:id="rId6" w:history="1">
        <w:r w:rsidR="00CA3DA3">
          <w:rPr>
            <w:color w:val="0000FF"/>
          </w:rPr>
          <w:t>постановление</w:t>
        </w:r>
      </w:hyperlink>
      <w:r w:rsidR="00CA3DA3">
        <w:t xml:space="preserve"> Правительства Российской Федерации от 30 сентября 2015 г. N 1043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2015, N 40, ст. 5573);</w:t>
      </w:r>
    </w:p>
    <w:p w:rsidR="00CA3DA3" w:rsidRDefault="001C6EF8">
      <w:pPr>
        <w:pStyle w:val="ConsPlusNormal"/>
        <w:spacing w:before="220"/>
        <w:ind w:firstLine="540"/>
        <w:jc w:val="both"/>
      </w:pPr>
      <w:hyperlink r:id="rId7" w:history="1">
        <w:r w:rsidR="00CA3DA3">
          <w:rPr>
            <w:color w:val="0000FF"/>
          </w:rPr>
          <w:t>постановление</w:t>
        </w:r>
      </w:hyperlink>
      <w:r w:rsidR="00CA3DA3">
        <w:t xml:space="preserve"> Правительства Российской Федерации от 30 мая 2018 г. N 627 "О внесении </w:t>
      </w:r>
      <w:r w:rsidR="00CA3DA3">
        <w:lastRenderedPageBreak/>
        <w:t>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2018, N 24, ст. 3517).</w:t>
      </w:r>
    </w:p>
    <w:p w:rsidR="00CA3DA3" w:rsidRDefault="00CA3DA3">
      <w:pPr>
        <w:pStyle w:val="ConsPlusNormal"/>
        <w:spacing w:before="220"/>
        <w:ind w:firstLine="540"/>
        <w:jc w:val="both"/>
      </w:pPr>
      <w:r>
        <w:t>3. Настоящее постановление вступает в силу с 1 января 2020 г.</w:t>
      </w:r>
    </w:p>
    <w:p w:rsidR="00CA3DA3" w:rsidRDefault="00CA3DA3">
      <w:pPr>
        <w:pStyle w:val="ConsPlusNormal"/>
        <w:jc w:val="both"/>
      </w:pPr>
    </w:p>
    <w:p w:rsidR="00CA3DA3" w:rsidRDefault="00CA3DA3">
      <w:pPr>
        <w:pStyle w:val="ConsPlusNormal"/>
        <w:jc w:val="right"/>
      </w:pPr>
      <w:r>
        <w:t>Председатель Правительства</w:t>
      </w:r>
    </w:p>
    <w:p w:rsidR="00CA3DA3" w:rsidRDefault="00CA3DA3">
      <w:pPr>
        <w:pStyle w:val="ConsPlusNormal"/>
        <w:jc w:val="right"/>
      </w:pPr>
      <w:r>
        <w:t>Российской Федерации</w:t>
      </w:r>
    </w:p>
    <w:p w:rsidR="00CA3DA3" w:rsidRDefault="00CA3DA3">
      <w:pPr>
        <w:pStyle w:val="ConsPlusNormal"/>
        <w:jc w:val="right"/>
      </w:pPr>
      <w:r>
        <w:t>Д.МЕДВЕДЕВ</w:t>
      </w: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right"/>
        <w:outlineLvl w:val="0"/>
      </w:pPr>
      <w:r>
        <w:t>Утверждены</w:t>
      </w:r>
    </w:p>
    <w:p w:rsidR="00CA3DA3" w:rsidRDefault="00CA3DA3">
      <w:pPr>
        <w:pStyle w:val="ConsPlusNormal"/>
        <w:jc w:val="right"/>
      </w:pPr>
      <w:r>
        <w:t>постановлением Правительства</w:t>
      </w:r>
    </w:p>
    <w:p w:rsidR="00CA3DA3" w:rsidRDefault="00CA3DA3">
      <w:pPr>
        <w:pStyle w:val="ConsPlusNormal"/>
        <w:jc w:val="right"/>
      </w:pPr>
      <w:r>
        <w:t>Российской Федерации</w:t>
      </w:r>
    </w:p>
    <w:p w:rsidR="00CA3DA3" w:rsidRDefault="00CA3DA3">
      <w:pPr>
        <w:pStyle w:val="ConsPlusNormal"/>
        <w:jc w:val="right"/>
      </w:pPr>
      <w:r>
        <w:t>от 28 декабря 2019 г. N 1928</w:t>
      </w:r>
    </w:p>
    <w:p w:rsidR="00CA3DA3" w:rsidRDefault="00CA3DA3">
      <w:pPr>
        <w:pStyle w:val="ConsPlusNormal"/>
        <w:jc w:val="both"/>
      </w:pPr>
    </w:p>
    <w:p w:rsidR="00CA3DA3" w:rsidRDefault="00CA3DA3">
      <w:pPr>
        <w:pStyle w:val="ConsPlusTitle"/>
        <w:jc w:val="center"/>
      </w:pPr>
      <w:bookmarkStart w:id="1" w:name="P41"/>
      <w:bookmarkEnd w:id="1"/>
      <w:r>
        <w:t>ПРАВИЛА</w:t>
      </w:r>
    </w:p>
    <w:p w:rsidR="00CA3DA3" w:rsidRDefault="00CA3DA3">
      <w:pPr>
        <w:pStyle w:val="ConsPlusTitle"/>
        <w:jc w:val="center"/>
      </w:pPr>
      <w:r>
        <w:t>ПРЕДОСТАВЛЕНИЯ ИНЫХ МЕЖБЮДЖЕТНЫХ ТРАНСФЕРТОВ</w:t>
      </w:r>
    </w:p>
    <w:p w:rsidR="00CA3DA3" w:rsidRDefault="00CA3DA3">
      <w:pPr>
        <w:pStyle w:val="ConsPlusTitle"/>
        <w:jc w:val="center"/>
      </w:pPr>
      <w:r>
        <w:t>ИЗ ФЕДЕРАЛЬНОГО БЮДЖЕТА, ИСТОЧНИКОМ ФИНАНСОВОГО ОБЕСПЕЧЕНИЯ</w:t>
      </w:r>
    </w:p>
    <w:p w:rsidR="00CA3DA3" w:rsidRDefault="00CA3DA3">
      <w:pPr>
        <w:pStyle w:val="ConsPlusTitle"/>
        <w:jc w:val="center"/>
      </w:pPr>
      <w:r>
        <w:t>КОТОРЫХ ЯВЛЯЮТСЯ БЮДЖЕТНЫЕ АССИГНОВАНИЯ РЕЗЕРВНОГО ФОНДА</w:t>
      </w:r>
    </w:p>
    <w:p w:rsidR="00CA3DA3" w:rsidRDefault="00CA3DA3">
      <w:pPr>
        <w:pStyle w:val="ConsPlusTitle"/>
        <w:jc w:val="center"/>
      </w:pPr>
      <w:r>
        <w:t>ПРАВИТЕЛЬСТВА РОССИЙСКОЙ ФЕДЕРАЦИИ, БЮДЖЕТАМ СУБЪЕКТОВ</w:t>
      </w:r>
    </w:p>
    <w:p w:rsidR="00CA3DA3" w:rsidRDefault="00CA3DA3">
      <w:pPr>
        <w:pStyle w:val="ConsPlusTitle"/>
        <w:jc w:val="center"/>
      </w:pPr>
      <w:r>
        <w:t>РОССИЙСКОЙ ФЕДЕРАЦИИ НА ФИНАНСОВОЕ ОБЕСПЕЧЕНИЕ ОТДЕЛЬНЫХ</w:t>
      </w:r>
    </w:p>
    <w:p w:rsidR="00CA3DA3" w:rsidRDefault="00CA3DA3">
      <w:pPr>
        <w:pStyle w:val="ConsPlusTitle"/>
        <w:jc w:val="center"/>
      </w:pPr>
      <w:r>
        <w:t>МЕР ПО ЛИКВИДАЦИИ ЧРЕЗВЫЧАЙНЫХ СИТУАЦИЙ ПРИРОДНОГО</w:t>
      </w:r>
    </w:p>
    <w:p w:rsidR="00CA3DA3" w:rsidRDefault="00CA3DA3">
      <w:pPr>
        <w:pStyle w:val="ConsPlusTitle"/>
        <w:jc w:val="center"/>
      </w:pPr>
      <w:r>
        <w:t>И ТЕХНОГЕННОГО ХАРАКТЕРА, ОСУЩЕСТВЛЕНИЯ КОМПЕНСАЦИОННЫХ</w:t>
      </w:r>
    </w:p>
    <w:p w:rsidR="00CA3DA3" w:rsidRDefault="00CA3DA3">
      <w:pPr>
        <w:pStyle w:val="ConsPlusTitle"/>
        <w:jc w:val="center"/>
      </w:pPr>
      <w:r>
        <w:t>ВЫПЛАТ ФИЗИЧЕСКИМ И ЮРИДИЧЕСКИМ ЛИЦАМ, КОТОРЫМ БЫЛ ПРИЧИНЕН</w:t>
      </w:r>
    </w:p>
    <w:p w:rsidR="00CA3DA3" w:rsidRDefault="00CA3DA3">
      <w:pPr>
        <w:pStyle w:val="ConsPlusTitle"/>
        <w:jc w:val="center"/>
      </w:pPr>
      <w:r>
        <w:t>УЩЕРБ В РЕЗУЛЬТАТЕ ТЕРРОРИСТИЧЕСКОГО АКТА, И ВОЗМЕЩЕНИЯ</w:t>
      </w:r>
    </w:p>
    <w:p w:rsidR="00CA3DA3" w:rsidRDefault="00CA3DA3">
      <w:pPr>
        <w:pStyle w:val="ConsPlusTitle"/>
        <w:jc w:val="center"/>
      </w:pPr>
      <w:r>
        <w:t>ВРЕДА, ПРИЧИНЕННОГО ПРИ ПРЕСЕЧЕНИИ ТЕРРОРИСТИЧЕСКОГО</w:t>
      </w:r>
    </w:p>
    <w:p w:rsidR="00CA3DA3" w:rsidRDefault="00CA3DA3">
      <w:pPr>
        <w:pStyle w:val="ConsPlusTitle"/>
        <w:jc w:val="center"/>
      </w:pPr>
      <w:r>
        <w:t>АКТА ПРАВОМЕРНЫМИ ДЕЙСТВИЯМИ</w:t>
      </w:r>
    </w:p>
    <w:p w:rsidR="00CA3DA3" w:rsidRDefault="00CA3DA3">
      <w:pPr>
        <w:pStyle w:val="ConsPlusNormal"/>
        <w:jc w:val="both"/>
      </w:pPr>
    </w:p>
    <w:p w:rsidR="00CA3DA3" w:rsidRDefault="00CA3DA3">
      <w:pPr>
        <w:pStyle w:val="ConsPlusNormal"/>
        <w:ind w:firstLine="540"/>
        <w:jc w:val="both"/>
      </w:pPr>
      <w:r>
        <w:t>1. Настоящие Правила устанавливают цели, условия и порядок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(далее - резервный фонд),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(далее - чрезвычайные ситуации) в части чрезвычайных ситуаций федерального, межрегионального и регионального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соответственно - мероприятия, трансферты).</w:t>
      </w:r>
    </w:p>
    <w:p w:rsidR="00CA3DA3" w:rsidRDefault="00CA3DA3">
      <w:pPr>
        <w:pStyle w:val="ConsPlusNormal"/>
        <w:spacing w:before="220"/>
        <w:ind w:firstLine="540"/>
        <w:jc w:val="both"/>
      </w:pPr>
      <w:r>
        <w:t>2. В целях настоящих Правил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CA3DA3" w:rsidRDefault="00CA3DA3">
      <w:pPr>
        <w:pStyle w:val="ConsPlusNormal"/>
        <w:spacing w:before="220"/>
        <w:ind w:firstLine="540"/>
        <w:jc w:val="both"/>
      </w:pPr>
      <w:r>
        <w:t>а) предметы для хранения и приготовления пищи - холодильник, газовая плита (электроплита) и шкаф для посуды;</w:t>
      </w:r>
    </w:p>
    <w:p w:rsidR="00CA3DA3" w:rsidRDefault="00CA3DA3">
      <w:pPr>
        <w:pStyle w:val="ConsPlusNormal"/>
        <w:spacing w:before="220"/>
        <w:ind w:firstLine="540"/>
        <w:jc w:val="both"/>
      </w:pPr>
      <w:r>
        <w:t>б) предметы мебели для приема пищи - стол и стул (табуретка);</w:t>
      </w:r>
    </w:p>
    <w:p w:rsidR="00CA3DA3" w:rsidRDefault="00CA3DA3">
      <w:pPr>
        <w:pStyle w:val="ConsPlusNormal"/>
        <w:spacing w:before="220"/>
        <w:ind w:firstLine="540"/>
        <w:jc w:val="both"/>
      </w:pPr>
      <w:r>
        <w:t>в) предметы мебели для сна - кровать (диван);</w:t>
      </w:r>
    </w:p>
    <w:p w:rsidR="00CA3DA3" w:rsidRDefault="00CA3DA3">
      <w:pPr>
        <w:pStyle w:val="ConsPlusNormal"/>
        <w:spacing w:before="220"/>
        <w:ind w:firstLine="540"/>
        <w:jc w:val="both"/>
      </w:pPr>
      <w:r>
        <w:t>г) предметы средств информирования граждан - телевизор (радио);</w:t>
      </w:r>
    </w:p>
    <w:p w:rsidR="00CA3DA3" w:rsidRDefault="00CA3DA3">
      <w:pPr>
        <w:pStyle w:val="ConsPlusNormal"/>
        <w:spacing w:before="220"/>
        <w:ind w:firstLine="540"/>
        <w:jc w:val="both"/>
      </w:pPr>
      <w:r>
        <w:lastRenderedPageBreak/>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CA3DA3" w:rsidRDefault="00CA3DA3">
      <w:pPr>
        <w:pStyle w:val="ConsPlusNormal"/>
        <w:spacing w:before="220"/>
        <w:ind w:firstLine="540"/>
        <w:jc w:val="both"/>
      </w:pPr>
      <w:r>
        <w:t>3. Трансферты предоставляются из резервного фонда в пределах бюджетных ассигнований, предусмотренных сводной бюджетной росписью федерального бюджета и доведенных в установленном порядке до Министерства Российской Федерации по делам гражданской обороны, чрезвычайным ситуациям и ликвидации последствий стихийных бедствий как получателя средств федерального бюджета на финансовое обеспечение реализации мероприятий.</w:t>
      </w:r>
    </w:p>
    <w:p w:rsidR="00CA3DA3" w:rsidRDefault="00CA3DA3">
      <w:pPr>
        <w:pStyle w:val="ConsPlusNormal"/>
        <w:spacing w:before="220"/>
        <w:ind w:firstLine="540"/>
        <w:jc w:val="both"/>
      </w:pPr>
      <w:bookmarkStart w:id="2" w:name="P62"/>
      <w:bookmarkEnd w:id="2"/>
      <w:r>
        <w:t>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w:t>
      </w:r>
    </w:p>
    <w:p w:rsidR="00CA3DA3" w:rsidRDefault="00CA3DA3">
      <w:pPr>
        <w:pStyle w:val="ConsPlusNormal"/>
        <w:spacing w:before="220"/>
        <w:ind w:firstLine="540"/>
        <w:jc w:val="both"/>
      </w:pPr>
      <w:bookmarkStart w:id="3" w:name="P63"/>
      <w:bookmarkEnd w:id="3"/>
      <w:r>
        <w:t xml:space="preserve">а) проведение аварийно-спасательных работ по перечню согласно </w:t>
      </w:r>
      <w:hyperlink w:anchor="P158" w:history="1">
        <w:r>
          <w:rPr>
            <w:color w:val="0000FF"/>
          </w:rPr>
          <w:t>приложению N 1</w:t>
        </w:r>
      </w:hyperlink>
      <w:r>
        <w:t>;</w:t>
      </w:r>
    </w:p>
    <w:p w:rsidR="00CA3DA3" w:rsidRDefault="00CA3DA3">
      <w:pPr>
        <w:pStyle w:val="ConsPlusNormal"/>
        <w:spacing w:before="220"/>
        <w:ind w:firstLine="540"/>
        <w:jc w:val="both"/>
      </w:pPr>
      <w:r>
        <w:t>б)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CA3DA3" w:rsidRDefault="00CA3DA3">
      <w:pPr>
        <w:pStyle w:val="ConsPlusNormal"/>
        <w:spacing w:before="220"/>
        <w:ind w:firstLine="540"/>
        <w:jc w:val="both"/>
      </w:pPr>
      <w:bookmarkStart w:id="4" w:name="P65"/>
      <w:bookmarkEnd w:id="4"/>
      <w:r>
        <w:t>в) оказание гражданам единовременной материальной помощи в размере 10 тыс. рублей на человека;</w:t>
      </w:r>
    </w:p>
    <w:p w:rsidR="00CA3DA3" w:rsidRDefault="00CA3DA3">
      <w:pPr>
        <w:pStyle w:val="ConsPlusNormal"/>
        <w:spacing w:before="220"/>
        <w:ind w:firstLine="540"/>
        <w:jc w:val="both"/>
      </w:pPr>
      <w:bookmarkStart w:id="5" w:name="P66"/>
      <w:bookmarkEnd w:id="5"/>
      <w:r>
        <w:t>г)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100 тыс. рублей на человека);</w:t>
      </w:r>
    </w:p>
    <w:p w:rsidR="00CA3DA3" w:rsidRDefault="00CA3DA3">
      <w:pPr>
        <w:pStyle w:val="ConsPlusNormal"/>
        <w:spacing w:before="220"/>
        <w:ind w:firstLine="540"/>
        <w:jc w:val="both"/>
      </w:pPr>
      <w:bookmarkStart w:id="6" w:name="P67"/>
      <w:bookmarkEnd w:id="6"/>
      <w:r>
        <w:t>д) выплата единовременного пособия:</w:t>
      </w:r>
    </w:p>
    <w:p w:rsidR="00CA3DA3" w:rsidRDefault="00CA3DA3">
      <w:pPr>
        <w:pStyle w:val="ConsPlusNormal"/>
        <w:spacing w:before="220"/>
        <w:ind w:firstLine="540"/>
        <w:jc w:val="both"/>
      </w:pPr>
      <w: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rsidR="00CA3DA3" w:rsidRDefault="00CA3DA3">
      <w:pPr>
        <w:pStyle w:val="ConsPlusNormal"/>
        <w:spacing w:before="220"/>
        <w:ind w:firstLine="540"/>
        <w:jc w:val="both"/>
      </w:pPr>
      <w:r>
        <w:t>семьям граждан, погибших (умерших) в результате чрезвычайной ситуации,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CA3DA3" w:rsidRDefault="00CA3DA3">
      <w:pPr>
        <w:pStyle w:val="ConsPlusNormal"/>
        <w:spacing w:before="220"/>
        <w:ind w:firstLine="540"/>
        <w:jc w:val="both"/>
      </w:pPr>
      <w: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rsidR="00CA3DA3" w:rsidRDefault="00CA3DA3">
      <w:pPr>
        <w:pStyle w:val="ConsPlusNormal"/>
        <w:spacing w:before="220"/>
        <w:ind w:firstLine="540"/>
        <w:jc w:val="both"/>
      </w:pPr>
      <w:bookmarkStart w:id="7" w:name="P71"/>
      <w:bookmarkEnd w:id="7"/>
      <w:r>
        <w:t xml:space="preserve">е) возмещение понесенных субъектами Российской Федерации расходов, связанных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случае ликвидации чрезвычайных ситуаций федерального и межрегионального характера, и соответствующих целям, предусмотренным </w:t>
      </w:r>
      <w:hyperlink w:anchor="P67" w:history="1">
        <w:r>
          <w:rPr>
            <w:color w:val="0000FF"/>
          </w:rPr>
          <w:t>подпунктами "в"</w:t>
        </w:r>
      </w:hyperlink>
      <w:r>
        <w:t xml:space="preserve"> - </w:t>
      </w:r>
      <w:hyperlink w:anchor="P67" w:history="1">
        <w:r>
          <w:rPr>
            <w:color w:val="0000FF"/>
          </w:rPr>
          <w:t>"д"</w:t>
        </w:r>
      </w:hyperlink>
      <w:r>
        <w:t xml:space="preserve"> настоящего пункта.</w:t>
      </w:r>
    </w:p>
    <w:p w:rsidR="00CA3DA3" w:rsidRDefault="00CA3DA3">
      <w:pPr>
        <w:pStyle w:val="ConsPlusNormal"/>
        <w:spacing w:before="220"/>
        <w:ind w:firstLine="540"/>
        <w:jc w:val="both"/>
      </w:pPr>
      <w:bookmarkStart w:id="8" w:name="P72"/>
      <w:bookmarkEnd w:id="8"/>
      <w:r>
        <w:t>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w:t>
      </w:r>
    </w:p>
    <w:p w:rsidR="00CA3DA3" w:rsidRDefault="00CA3DA3">
      <w:pPr>
        <w:pStyle w:val="ConsPlusNormal"/>
        <w:spacing w:before="220"/>
        <w:ind w:firstLine="540"/>
        <w:jc w:val="both"/>
      </w:pPr>
      <w:r>
        <w:t xml:space="preserve">а) проведение аварийно-спасательных работ по перечню согласно </w:t>
      </w:r>
      <w:hyperlink w:anchor="P193" w:history="1">
        <w:r>
          <w:rPr>
            <w:color w:val="0000FF"/>
          </w:rPr>
          <w:t>приложению N 2</w:t>
        </w:r>
      </w:hyperlink>
      <w:r>
        <w:t>;</w:t>
      </w:r>
    </w:p>
    <w:p w:rsidR="00CA3DA3" w:rsidRDefault="00CA3DA3">
      <w:pPr>
        <w:pStyle w:val="ConsPlusNormal"/>
        <w:spacing w:before="220"/>
        <w:ind w:firstLine="540"/>
        <w:jc w:val="both"/>
      </w:pPr>
      <w:r>
        <w:lastRenderedPageBreak/>
        <w:t>б) выплата единовременного пособия:</w:t>
      </w:r>
    </w:p>
    <w:p w:rsidR="00CA3DA3" w:rsidRDefault="00CA3DA3">
      <w:pPr>
        <w:pStyle w:val="ConsPlusNormal"/>
        <w:spacing w:before="220"/>
        <w:ind w:firstLine="540"/>
        <w:jc w:val="both"/>
      </w:pPr>
      <w:r>
        <w:t>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 млн. рублей на каждого погибшего (умершего) в равных долях каждому члену семьи;</w:t>
      </w:r>
    </w:p>
    <w:p w:rsidR="00CA3DA3" w:rsidRDefault="00CA3DA3">
      <w:pPr>
        <w:pStyle w:val="ConsPlusNormal"/>
        <w:spacing w:before="220"/>
        <w:ind w:firstLine="540"/>
        <w:jc w:val="both"/>
      </w:pPr>
      <w:r>
        <w:t>семьям граждан, погибших (умерших) в результате террористического акта и (или) при пресечении террористического акта правомерными действиями,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CA3DA3" w:rsidRDefault="00CA3DA3">
      <w:pPr>
        <w:pStyle w:val="ConsPlusNormal"/>
        <w:spacing w:before="220"/>
        <w:ind w:firstLine="540"/>
        <w:jc w:val="both"/>
      </w:pPr>
      <w:r>
        <w:t>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rsidR="00CA3DA3" w:rsidRDefault="00CA3DA3">
      <w:pPr>
        <w:pStyle w:val="ConsPlusNormal"/>
        <w:spacing w:before="220"/>
        <w:ind w:firstLine="540"/>
        <w:jc w:val="both"/>
      </w:pPr>
      <w:r>
        <w:t>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100 тыс. рублей на человека;</w:t>
      </w:r>
    </w:p>
    <w:p w:rsidR="00CA3DA3" w:rsidRDefault="00CA3DA3">
      <w:pPr>
        <w:pStyle w:val="ConsPlusNormal"/>
        <w:spacing w:before="220"/>
        <w:ind w:firstLine="540"/>
        <w:jc w:val="both"/>
      </w:pPr>
      <w: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CA3DA3" w:rsidRDefault="00CA3DA3">
      <w:pPr>
        <w:pStyle w:val="ConsPlusNormal"/>
        <w:spacing w:before="220"/>
        <w:ind w:firstLine="540"/>
        <w:jc w:val="both"/>
      </w:pPr>
      <w:r>
        <w:t>г) оказание финансовой помощи в связи с утратой имущества:</w:t>
      </w:r>
    </w:p>
    <w:p w:rsidR="00CA3DA3" w:rsidRDefault="00CA3DA3">
      <w:pPr>
        <w:pStyle w:val="ConsPlusNormal"/>
        <w:spacing w:before="220"/>
        <w:ind w:firstLine="540"/>
        <w:jc w:val="both"/>
      </w:pPr>
      <w:r>
        <w:t>гражданам (из расчета за частично утраченное имущество - 50 тыс. рублей на человека, за полностью утраченное имущество - 100 тыс. рублей на человека);</w:t>
      </w:r>
    </w:p>
    <w:p w:rsidR="00CA3DA3" w:rsidRDefault="00CA3DA3">
      <w:pPr>
        <w:pStyle w:val="ConsPlusNormal"/>
        <w:spacing w:before="220"/>
        <w:ind w:firstLine="540"/>
        <w:jc w:val="both"/>
      </w:pPr>
      <w:r>
        <w:t>юридическим лицам (из расчета за частично утраченное имущество - до 200 тыс. рублей на одно юридическое лицо, за полностью утраченное имущество - до 400 тыс. рублей на одно юридическое лицо).</w:t>
      </w:r>
    </w:p>
    <w:p w:rsidR="00CA3DA3" w:rsidRDefault="00CA3DA3">
      <w:pPr>
        <w:pStyle w:val="ConsPlusNormal"/>
        <w:spacing w:before="220"/>
        <w:ind w:firstLine="540"/>
        <w:jc w:val="both"/>
      </w:pPr>
      <w:bookmarkStart w:id="9" w:name="P83"/>
      <w:bookmarkEnd w:id="9"/>
      <w:r>
        <w:t>6.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по ликвидации чрезвычайных ситуаций федерального, межрегионального и регионального характера, высшие исполнительные органы государственной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rsidR="00CA3DA3" w:rsidRDefault="00CA3DA3">
      <w:pPr>
        <w:pStyle w:val="ConsPlusNormal"/>
        <w:spacing w:before="220"/>
        <w:ind w:firstLine="540"/>
        <w:jc w:val="both"/>
      </w:pPr>
      <w:r>
        <w:t>а) заявка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органами исполнительной власти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rsidR="00CA3DA3" w:rsidRDefault="00CA3DA3">
      <w:pPr>
        <w:pStyle w:val="ConsPlusNormal"/>
        <w:spacing w:before="220"/>
        <w:ind w:firstLine="540"/>
        <w:jc w:val="both"/>
      </w:pPr>
      <w:bookmarkStart w:id="10" w:name="P85"/>
      <w:bookmarkEnd w:id="10"/>
      <w:r>
        <w:t>б) список граждан, нуждающихся в получении единовременной материальной помощи,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CA3DA3" w:rsidRDefault="00CA3DA3">
      <w:pPr>
        <w:pStyle w:val="ConsPlusNormal"/>
        <w:spacing w:before="220"/>
        <w:ind w:firstLine="540"/>
        <w:jc w:val="both"/>
      </w:pPr>
      <w:r>
        <w:lastRenderedPageBreak/>
        <w:t>в) список граждан, нуждающихся в получении финансовой помощи в связи с полной или частичной утратой ими имущества первой необходимости,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CA3DA3" w:rsidRDefault="00CA3DA3">
      <w:pPr>
        <w:pStyle w:val="ConsPlusNormal"/>
        <w:spacing w:before="220"/>
        <w:ind w:firstLine="540"/>
        <w:jc w:val="both"/>
      </w:pPr>
      <w:r>
        <w:t>г) список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CA3DA3" w:rsidRDefault="00CA3DA3">
      <w:pPr>
        <w:pStyle w:val="ConsPlusNormal"/>
        <w:spacing w:before="220"/>
        <w:ind w:firstLine="540"/>
        <w:jc w:val="both"/>
      </w:pPr>
      <w:bookmarkStart w:id="11" w:name="P88"/>
      <w:bookmarkEnd w:id="11"/>
      <w:r>
        <w:t>д) список граждан, нуждающихся в получении единовременного пособия в связи с получением вреда здоровью,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CA3DA3" w:rsidRDefault="00CA3DA3">
      <w:pPr>
        <w:pStyle w:val="ConsPlusNormal"/>
        <w:spacing w:before="220"/>
        <w:ind w:firstLine="540"/>
        <w:jc w:val="both"/>
      </w:pPr>
      <w:bookmarkStart w:id="12" w:name="P89"/>
      <w:bookmarkEnd w:id="12"/>
      <w:r>
        <w:t>е) список граждан, находившихся в пункте временного размещения и питания для эвакуируемых граждан.</w:t>
      </w:r>
    </w:p>
    <w:p w:rsidR="00CA3DA3" w:rsidRDefault="00CA3DA3">
      <w:pPr>
        <w:pStyle w:val="ConsPlusNormal"/>
        <w:spacing w:before="220"/>
        <w:ind w:firstLine="540"/>
        <w:jc w:val="both"/>
      </w:pPr>
      <w:bookmarkStart w:id="13" w:name="P90"/>
      <w:bookmarkEnd w:id="13"/>
      <w:r>
        <w:t>7.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высшие исполнительные органы государственной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rsidR="00CA3DA3" w:rsidRDefault="00CA3DA3">
      <w:pPr>
        <w:pStyle w:val="ConsPlusNormal"/>
        <w:spacing w:before="220"/>
        <w:ind w:firstLine="540"/>
        <w:jc w:val="both"/>
      </w:pPr>
      <w:r>
        <w:t>а) заявка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органами исполнительной власти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rsidR="00CA3DA3" w:rsidRDefault="00CA3DA3">
      <w:pPr>
        <w:pStyle w:val="ConsPlusNormal"/>
        <w:spacing w:before="220"/>
        <w:ind w:firstLine="540"/>
        <w:jc w:val="both"/>
      </w:pPr>
      <w:bookmarkStart w:id="14" w:name="P92"/>
      <w:bookmarkEnd w:id="14"/>
      <w:r>
        <w:t>б) список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w:t>
      </w:r>
    </w:p>
    <w:p w:rsidR="00CA3DA3" w:rsidRDefault="00CA3DA3">
      <w:pPr>
        <w:pStyle w:val="ConsPlusNormal"/>
        <w:spacing w:before="220"/>
        <w:ind w:firstLine="540"/>
        <w:jc w:val="both"/>
      </w:pPr>
      <w:r>
        <w:t>в) список граждан, нуждающихся в получении единовременного пособия в связи с получением вреда здоровью;</w:t>
      </w:r>
    </w:p>
    <w:p w:rsidR="00CA3DA3" w:rsidRDefault="00CA3DA3">
      <w:pPr>
        <w:pStyle w:val="ConsPlusNormal"/>
        <w:spacing w:before="220"/>
        <w:ind w:firstLine="540"/>
        <w:jc w:val="both"/>
      </w:pPr>
      <w:bookmarkStart w:id="15" w:name="P94"/>
      <w:bookmarkEnd w:id="15"/>
      <w:r>
        <w:t>г) список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гражданам из числа заложников;</w:t>
      </w:r>
    </w:p>
    <w:p w:rsidR="00CA3DA3" w:rsidRDefault="00CA3DA3">
      <w:pPr>
        <w:pStyle w:val="ConsPlusNormal"/>
        <w:spacing w:before="220"/>
        <w:ind w:firstLine="540"/>
        <w:jc w:val="both"/>
      </w:pPr>
      <w:bookmarkStart w:id="16" w:name="P95"/>
      <w:bookmarkEnd w:id="16"/>
      <w:r>
        <w:t>д) список граждан, находившихся в пунктах временного размещения и питания для эвакуируемых граждан;</w:t>
      </w:r>
    </w:p>
    <w:p w:rsidR="00CA3DA3" w:rsidRDefault="00CA3DA3">
      <w:pPr>
        <w:pStyle w:val="ConsPlusNormal"/>
        <w:spacing w:before="220"/>
        <w:ind w:firstLine="540"/>
        <w:jc w:val="both"/>
      </w:pPr>
      <w:bookmarkStart w:id="17" w:name="P96"/>
      <w:bookmarkEnd w:id="17"/>
      <w:r>
        <w:t>е) список граждан, нуждающихся в получении финансовой помощи в связи с полной или частичной утратой ими имущества;</w:t>
      </w:r>
    </w:p>
    <w:p w:rsidR="00CA3DA3" w:rsidRDefault="00CA3DA3">
      <w:pPr>
        <w:pStyle w:val="ConsPlusNormal"/>
        <w:spacing w:before="220"/>
        <w:ind w:firstLine="540"/>
        <w:jc w:val="both"/>
      </w:pPr>
      <w:r>
        <w:t>ж) список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w:t>
      </w:r>
    </w:p>
    <w:p w:rsidR="00CA3DA3" w:rsidRDefault="00CA3DA3">
      <w:pPr>
        <w:pStyle w:val="ConsPlusNormal"/>
        <w:spacing w:before="220"/>
        <w:ind w:firstLine="540"/>
        <w:jc w:val="both"/>
      </w:pPr>
      <w:bookmarkStart w:id="18" w:name="P98"/>
      <w:bookmarkEnd w:id="18"/>
      <w:r>
        <w:lastRenderedPageBreak/>
        <w:t>з) список юридических лиц, нуждающихся в получении финансовой помощи в связи с полной или частичной утратой имущества.</w:t>
      </w:r>
    </w:p>
    <w:p w:rsidR="00CA3DA3" w:rsidRDefault="00CA3DA3">
      <w:pPr>
        <w:pStyle w:val="ConsPlusNormal"/>
        <w:spacing w:before="220"/>
        <w:ind w:firstLine="540"/>
        <w:jc w:val="both"/>
      </w:pPr>
      <w:bookmarkStart w:id="19" w:name="P99"/>
      <w:bookmarkEnd w:id="19"/>
      <w:r>
        <w:t xml:space="preserve">8. Формы документов, указанных в </w:t>
      </w:r>
      <w:hyperlink w:anchor="P83" w:history="1">
        <w:r>
          <w:rPr>
            <w:color w:val="0000FF"/>
          </w:rPr>
          <w:t>пунктах 6</w:t>
        </w:r>
      </w:hyperlink>
      <w:r>
        <w:t xml:space="preserve"> и </w:t>
      </w:r>
      <w:hyperlink w:anchor="P90" w:history="1">
        <w:r>
          <w:rPr>
            <w:color w:val="0000FF"/>
          </w:rPr>
          <w:t>7</w:t>
        </w:r>
      </w:hyperlink>
      <w:r>
        <w:t xml:space="preserve"> настоящих Правил, порядок их подготовки и представления утверждаются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rsidR="00CA3DA3" w:rsidRDefault="00CA3DA3">
      <w:pPr>
        <w:pStyle w:val="ConsPlusNormal"/>
        <w:spacing w:before="220"/>
        <w:ind w:firstLine="540"/>
        <w:jc w:val="both"/>
      </w:pPr>
      <w:r>
        <w:t xml:space="preserve">9. Предельный объем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определяется с учетом целей, предусмотренных </w:t>
      </w:r>
      <w:hyperlink w:anchor="P62" w:history="1">
        <w:r>
          <w:rPr>
            <w:color w:val="0000FF"/>
          </w:rPr>
          <w:t>пунктами 4</w:t>
        </w:r>
      </w:hyperlink>
      <w:r>
        <w:t xml:space="preserve"> и </w:t>
      </w:r>
      <w:hyperlink w:anchor="P72" w:history="1">
        <w:r>
          <w:rPr>
            <w:color w:val="0000FF"/>
          </w:rPr>
          <w:t>5</w:t>
        </w:r>
      </w:hyperlink>
      <w:r>
        <w:t xml:space="preserve"> настоящих Правил, и исходя из общего количества граждан и юридических лиц, нуждающихся в получении соответствующего вида помощи и (или) соответствующего пособия, общего объема запрашиваемых высшими исполнительными органами государственной власти субъектов Российской Федерации бюджетных ассигнований на проведение аварийно-спасательных работ, а также на развертывание и содержание в течение необходимого срока (но не более 6 месяцев) пунктов временного размещения и питания для эвакуируемых граждан.</w:t>
      </w:r>
    </w:p>
    <w:p w:rsidR="00CA3DA3" w:rsidRDefault="00CA3DA3">
      <w:pPr>
        <w:pStyle w:val="ConsPlusNormal"/>
        <w:spacing w:before="220"/>
        <w:ind w:firstLine="540"/>
        <w:jc w:val="both"/>
      </w:pPr>
      <w:r>
        <w:t xml:space="preserve">10. Предоставление трансфертов из резервного фонда на финансовое обеспечение мероприятий, проводимых в целях, предусмотренных </w:t>
      </w:r>
      <w:hyperlink w:anchor="P65" w:history="1">
        <w:r>
          <w:rPr>
            <w:color w:val="0000FF"/>
          </w:rPr>
          <w:t>подпунктами "в"</w:t>
        </w:r>
      </w:hyperlink>
      <w:r>
        <w:t xml:space="preserve"> и </w:t>
      </w:r>
      <w:hyperlink w:anchor="P66" w:history="1">
        <w:r>
          <w:rPr>
            <w:color w:val="0000FF"/>
          </w:rPr>
          <w:t>"г" пункта 4</w:t>
        </w:r>
      </w:hyperlink>
      <w:r>
        <w:t xml:space="preserve">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CA3DA3" w:rsidRDefault="00CA3DA3">
      <w:pPr>
        <w:pStyle w:val="ConsPlusNormal"/>
        <w:spacing w:before="220"/>
        <w:ind w:firstLine="540"/>
        <w:jc w:val="both"/>
      </w:pPr>
      <w:r>
        <w:t>а) в отношении оказания гражданам единовременной материальной помощи:</w:t>
      </w:r>
    </w:p>
    <w:p w:rsidR="00CA3DA3" w:rsidRDefault="00CA3DA3">
      <w:pPr>
        <w:pStyle w:val="ConsPlusNormal"/>
        <w:spacing w:before="220"/>
        <w:ind w:firstLine="540"/>
        <w:jc w:val="both"/>
      </w:pPr>
      <w: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CA3DA3" w:rsidRDefault="00CA3DA3">
      <w:pPr>
        <w:pStyle w:val="ConsPlusNormal"/>
        <w:spacing w:before="220"/>
        <w:ind w:firstLine="540"/>
        <w:jc w:val="both"/>
      </w:pPr>
      <w:r>
        <w:t>нарушение условий жизнедеятельности гражданина в результате воздействия поражающих факторов источника чрезвычайной ситуации;</w:t>
      </w:r>
    </w:p>
    <w:p w:rsidR="00CA3DA3" w:rsidRDefault="00CA3DA3">
      <w:pPr>
        <w:pStyle w:val="ConsPlusNormal"/>
        <w:spacing w:before="220"/>
        <w:ind w:firstLine="540"/>
        <w:jc w:val="both"/>
      </w:pPr>
      <w:r>
        <w:t>б) в отношении оказания гражданам финансовой помощи в связи с утратой ими имущества первой необходимости:</w:t>
      </w:r>
    </w:p>
    <w:p w:rsidR="00CA3DA3" w:rsidRDefault="00CA3DA3">
      <w:pPr>
        <w:pStyle w:val="ConsPlusNormal"/>
        <w:spacing w:before="220"/>
        <w:ind w:firstLine="540"/>
        <w:jc w:val="both"/>
      </w:pPr>
      <w: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CA3DA3" w:rsidRDefault="00CA3DA3">
      <w:pPr>
        <w:pStyle w:val="ConsPlusNormal"/>
        <w:spacing w:before="220"/>
        <w:ind w:firstLine="540"/>
        <w:jc w:val="both"/>
      </w:pPr>
      <w: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CA3DA3" w:rsidRDefault="00CA3DA3">
      <w:pPr>
        <w:pStyle w:val="ConsPlusNormal"/>
        <w:spacing w:before="220"/>
        <w:ind w:firstLine="540"/>
        <w:jc w:val="both"/>
      </w:pPr>
      <w:r>
        <w:t>11. Критериями утраты имущества первой необходимости являются:</w:t>
      </w:r>
    </w:p>
    <w:p w:rsidR="00CA3DA3" w:rsidRDefault="00CA3DA3">
      <w:pPr>
        <w:pStyle w:val="ConsPlusNormal"/>
        <w:spacing w:before="220"/>
        <w:ind w:firstLine="540"/>
        <w:jc w:val="both"/>
      </w:pPr>
      <w: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CA3DA3" w:rsidRDefault="00CA3DA3">
      <w:pPr>
        <w:pStyle w:val="ConsPlusNormal"/>
        <w:spacing w:before="220"/>
        <w:ind w:firstLine="540"/>
        <w:jc w:val="both"/>
      </w:pPr>
      <w: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CA3DA3" w:rsidRDefault="00CA3DA3">
      <w:pPr>
        <w:pStyle w:val="ConsPlusNormal"/>
        <w:spacing w:before="220"/>
        <w:ind w:firstLine="540"/>
        <w:jc w:val="both"/>
      </w:pPr>
      <w:r>
        <w:lastRenderedPageBreak/>
        <w:t>12. Предоставление трансфертов бюджетам субъектов Российской Федерации на финансовое обеспечение мероприятий по ликвидации чрезвычайных ситуаций федерального, межрегионального и регионального характера осуществляется при выполнении следующих условий:</w:t>
      </w:r>
    </w:p>
    <w:p w:rsidR="00CA3DA3" w:rsidRDefault="00CA3DA3">
      <w:pPr>
        <w:pStyle w:val="ConsPlusNormal"/>
        <w:spacing w:before="220"/>
        <w:ind w:firstLine="540"/>
        <w:jc w:val="both"/>
      </w:pPr>
      <w:r>
        <w:t>а) объем запрашиваемых бюджетных ассигнований, уменьшенных на размер остатка средств резервного фонда высшего исполнительного органа государственной власти субъекта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(только в части чрезвычайных ситуаций регионального характера);</w:t>
      </w:r>
    </w:p>
    <w:p w:rsidR="00CA3DA3" w:rsidRDefault="00CA3DA3">
      <w:pPr>
        <w:pStyle w:val="ConsPlusNormal"/>
        <w:spacing w:before="220"/>
        <w:ind w:firstLine="540"/>
        <w:jc w:val="both"/>
      </w:pPr>
      <w:r>
        <w:t>б) наличие в бюджетах субъектов Российской Федерации бюджетных ассигнований на исполнение расходных обязательств субъектов Российской Федерации, финансовое обеспечение которых осуществляется из федерального бюджета, в объеме, необходимом для их исполнения, включающем размер планируемых к предоставлению трансфертов;</w:t>
      </w:r>
    </w:p>
    <w:p w:rsidR="00CA3DA3" w:rsidRDefault="00CA3DA3">
      <w:pPr>
        <w:pStyle w:val="ConsPlusNormal"/>
        <w:spacing w:before="220"/>
        <w:ind w:firstLine="540"/>
        <w:jc w:val="both"/>
      </w:pPr>
      <w:r>
        <w:t>в) наличие нормативных правовых актов субъектов Российской Федерации, утверждающих перечень мероприятий, в целях финансового обеспечения которых предоставляются трансферты;</w:t>
      </w:r>
    </w:p>
    <w:p w:rsidR="00CA3DA3" w:rsidRDefault="00CA3DA3">
      <w:pPr>
        <w:pStyle w:val="ConsPlusNormal"/>
        <w:spacing w:before="220"/>
        <w:ind w:firstLine="540"/>
        <w:jc w:val="both"/>
      </w:pPr>
      <w:r>
        <w:t xml:space="preserve">г) наличие документов, указанных в </w:t>
      </w:r>
      <w:hyperlink w:anchor="P121" w:history="1">
        <w:r>
          <w:rPr>
            <w:color w:val="0000FF"/>
          </w:rPr>
          <w:t>подпунктах "а"</w:t>
        </w:r>
      </w:hyperlink>
      <w:r>
        <w:t xml:space="preserve"> - </w:t>
      </w:r>
      <w:hyperlink w:anchor="P123" w:history="1">
        <w:r>
          <w:rPr>
            <w:color w:val="0000FF"/>
          </w:rPr>
          <w:t>"в" пункта 16</w:t>
        </w:r>
      </w:hyperlink>
      <w:r>
        <w:t xml:space="preserve"> настоящих Правил.</w:t>
      </w:r>
    </w:p>
    <w:p w:rsidR="00CA3DA3" w:rsidRDefault="00CA3DA3">
      <w:pPr>
        <w:pStyle w:val="ConsPlusNormal"/>
        <w:spacing w:before="220"/>
        <w:ind w:firstLine="540"/>
        <w:jc w:val="both"/>
      </w:pPr>
      <w:r>
        <w:t xml:space="preserve">13. Соглашение о предоставлении трансферта на реализацию мероприятий, проводимых в целях, предусмотренных </w:t>
      </w:r>
      <w:hyperlink w:anchor="P62" w:history="1">
        <w:r>
          <w:rPr>
            <w:color w:val="0000FF"/>
          </w:rPr>
          <w:t>пунктами 4</w:t>
        </w:r>
      </w:hyperlink>
      <w:r>
        <w:t xml:space="preserve"> и </w:t>
      </w:r>
      <w:hyperlink w:anchor="P72" w:history="1">
        <w:r>
          <w:rPr>
            <w:color w:val="0000FF"/>
          </w:rPr>
          <w:t>5</w:t>
        </w:r>
      </w:hyperlink>
      <w:r>
        <w:t xml:space="preserve"> настоящих Правил, между Министерством Российской Федерации по делам гражданской обороны, чрезвычайным ситуациям и ликвидации последствий стихийных бедствий как получателем бюджетных средств и высшим исполнительным органом государственной власти субъекта Российской Федерации не заключается.</w:t>
      </w:r>
    </w:p>
    <w:p w:rsidR="00CA3DA3" w:rsidRDefault="00CA3DA3">
      <w:pPr>
        <w:pStyle w:val="ConsPlusNormal"/>
        <w:spacing w:before="220"/>
        <w:ind w:firstLine="540"/>
        <w:jc w:val="both"/>
      </w:pPr>
      <w:r>
        <w:t>14. Порядок и условия оказания соответствующих видов помощи гражданам и юридическим лицам устанавливаются высшими исполнительными органами государственной власти субъектов Российской Федерации с учетом положений, предусмотренных настоящими Правилами.</w:t>
      </w:r>
    </w:p>
    <w:p w:rsidR="00CA3DA3" w:rsidRDefault="00CA3DA3">
      <w:pPr>
        <w:pStyle w:val="ConsPlusNormal"/>
        <w:spacing w:before="220"/>
        <w:ind w:firstLine="540"/>
        <w:jc w:val="both"/>
      </w:pPr>
      <w:r>
        <w:t xml:space="preserve">15. Перечисление трансфертов на цели, указанные в </w:t>
      </w:r>
      <w:hyperlink w:anchor="P63" w:history="1">
        <w:r>
          <w:rPr>
            <w:color w:val="0000FF"/>
          </w:rPr>
          <w:t>подпунктах "а"</w:t>
        </w:r>
      </w:hyperlink>
      <w:r>
        <w:t xml:space="preserve"> - </w:t>
      </w:r>
      <w:hyperlink w:anchor="P67" w:history="1">
        <w:r>
          <w:rPr>
            <w:color w:val="0000FF"/>
          </w:rPr>
          <w:t>"д" пункта 4</w:t>
        </w:r>
      </w:hyperlink>
      <w:r>
        <w:t xml:space="preserve"> и </w:t>
      </w:r>
      <w:hyperlink w:anchor="P72" w:history="1">
        <w:r>
          <w:rPr>
            <w:color w:val="0000FF"/>
          </w:rPr>
          <w:t>пункте 5</w:t>
        </w:r>
      </w:hyperlink>
      <w:r>
        <w:t xml:space="preserve"> настоящих Правил,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A3DA3" w:rsidRDefault="00CA3DA3">
      <w:pPr>
        <w:pStyle w:val="ConsPlusNormal"/>
        <w:spacing w:before="220"/>
        <w:ind w:firstLine="540"/>
        <w:jc w:val="both"/>
      </w:pPr>
      <w:r>
        <w:t xml:space="preserve">Перечисление трансфертов на цели, указанные в </w:t>
      </w:r>
      <w:hyperlink w:anchor="P71" w:history="1">
        <w:r>
          <w:rPr>
            <w:color w:val="0000FF"/>
          </w:rPr>
          <w:t>подпункте "е" пункта 4</w:t>
        </w:r>
      </w:hyperlink>
      <w:r>
        <w:t xml:space="preserve"> настоящих Правил,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w:t>
      </w:r>
    </w:p>
    <w:p w:rsidR="00CA3DA3" w:rsidRDefault="00CA3DA3">
      <w:pPr>
        <w:pStyle w:val="ConsPlusNormal"/>
        <w:spacing w:before="220"/>
        <w:ind w:firstLine="540"/>
        <w:jc w:val="both"/>
      </w:pPr>
      <w:r>
        <w:t>16. Перечисление трансфертов бюджетам субъектов Российской Федерации со счетов, открытых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 осуществляется при наличии у субъектов Российской Федерации:</w:t>
      </w:r>
    </w:p>
    <w:p w:rsidR="00CA3DA3" w:rsidRDefault="00CA3DA3">
      <w:pPr>
        <w:pStyle w:val="ConsPlusNormal"/>
        <w:spacing w:before="220"/>
        <w:ind w:firstLine="540"/>
        <w:jc w:val="both"/>
      </w:pPr>
      <w:bookmarkStart w:id="20" w:name="P121"/>
      <w:bookmarkEnd w:id="20"/>
      <w:r>
        <w:t xml:space="preserve">а) утвержденных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внутренних дел Российской Федерации списков граждан, </w:t>
      </w:r>
      <w:r>
        <w:lastRenderedPageBreak/>
        <w:t xml:space="preserve">указанных в </w:t>
      </w:r>
      <w:hyperlink w:anchor="P85" w:history="1">
        <w:r>
          <w:rPr>
            <w:color w:val="0000FF"/>
          </w:rPr>
          <w:t>подпунктах "б"</w:t>
        </w:r>
      </w:hyperlink>
      <w:r>
        <w:t xml:space="preserve"> - </w:t>
      </w:r>
      <w:hyperlink w:anchor="P88" w:history="1">
        <w:r>
          <w:rPr>
            <w:color w:val="0000FF"/>
          </w:rPr>
          <w:t>"д" пункта 6</w:t>
        </w:r>
      </w:hyperlink>
      <w:r>
        <w:t xml:space="preserve"> настоящих Правил, и списков граждан и юридических лиц, указанных в </w:t>
      </w:r>
      <w:hyperlink w:anchor="P92" w:history="1">
        <w:r>
          <w:rPr>
            <w:color w:val="0000FF"/>
          </w:rPr>
          <w:t>подпунктах "б"</w:t>
        </w:r>
      </w:hyperlink>
      <w:r>
        <w:t xml:space="preserve"> - </w:t>
      </w:r>
      <w:hyperlink w:anchor="P94" w:history="1">
        <w:r>
          <w:rPr>
            <w:color w:val="0000FF"/>
          </w:rPr>
          <w:t>"г"</w:t>
        </w:r>
      </w:hyperlink>
      <w:r>
        <w:t xml:space="preserve"> и </w:t>
      </w:r>
      <w:hyperlink w:anchor="P96" w:history="1">
        <w:r>
          <w:rPr>
            <w:color w:val="0000FF"/>
          </w:rPr>
          <w:t>"е"</w:t>
        </w:r>
      </w:hyperlink>
      <w:r>
        <w:t xml:space="preserve"> - </w:t>
      </w:r>
      <w:hyperlink w:anchor="P98" w:history="1">
        <w:r>
          <w:rPr>
            <w:color w:val="0000FF"/>
          </w:rPr>
          <w:t>"з" пункта 7</w:t>
        </w:r>
      </w:hyperlink>
      <w:r>
        <w:t xml:space="preserve"> настоящих Правил, подготовленных по формам, предусмотренным </w:t>
      </w:r>
      <w:hyperlink w:anchor="P99" w:history="1">
        <w:r>
          <w:rPr>
            <w:color w:val="0000FF"/>
          </w:rPr>
          <w:t>пунктом 8</w:t>
        </w:r>
      </w:hyperlink>
      <w:r>
        <w:t xml:space="preserve"> настоящих Правил;</w:t>
      </w:r>
    </w:p>
    <w:p w:rsidR="00CA3DA3" w:rsidRDefault="00CA3DA3">
      <w:pPr>
        <w:pStyle w:val="ConsPlusNormal"/>
        <w:spacing w:before="220"/>
        <w:ind w:firstLine="540"/>
        <w:jc w:val="both"/>
      </w:pPr>
      <w:r>
        <w:t>б) государственных (муниципальных) контрактов (договоров) между органами исполнительной власти субъектов Российской Федерации (органами местного самоуправления) и организациями о выполнении аварийно-спасательных работ;</w:t>
      </w:r>
    </w:p>
    <w:p w:rsidR="00CA3DA3" w:rsidRDefault="00CA3DA3">
      <w:pPr>
        <w:pStyle w:val="ConsPlusNormal"/>
        <w:spacing w:before="220"/>
        <w:ind w:firstLine="540"/>
        <w:jc w:val="both"/>
      </w:pPr>
      <w:bookmarkStart w:id="21" w:name="P123"/>
      <w:bookmarkEnd w:id="21"/>
      <w:r>
        <w:t xml:space="preserve">в) утвержденных главами местных администраций списков граждан, указанных в </w:t>
      </w:r>
      <w:hyperlink w:anchor="P89" w:history="1">
        <w:r>
          <w:rPr>
            <w:color w:val="0000FF"/>
          </w:rPr>
          <w:t>подпункте "е" пункта 6</w:t>
        </w:r>
      </w:hyperlink>
      <w:r>
        <w:t xml:space="preserve"> и </w:t>
      </w:r>
      <w:hyperlink w:anchor="P95" w:history="1">
        <w:r>
          <w:rPr>
            <w:color w:val="0000FF"/>
          </w:rPr>
          <w:t>подпункте "д" пункта 7</w:t>
        </w:r>
      </w:hyperlink>
      <w:r>
        <w:t xml:space="preserve"> настоящих Правил, подготовленных по формам, предусмотренным </w:t>
      </w:r>
      <w:hyperlink w:anchor="P99" w:history="1">
        <w:r>
          <w:rPr>
            <w:color w:val="0000FF"/>
          </w:rPr>
          <w:t>пунктом 8</w:t>
        </w:r>
      </w:hyperlink>
      <w:r>
        <w:t xml:space="preserve"> настоящих Правил.</w:t>
      </w:r>
    </w:p>
    <w:p w:rsidR="00CA3DA3" w:rsidRDefault="00CA3DA3">
      <w:pPr>
        <w:pStyle w:val="ConsPlusNormal"/>
        <w:spacing w:before="220"/>
        <w:ind w:firstLine="540"/>
        <w:jc w:val="both"/>
      </w:pPr>
      <w:r>
        <w:t>17. Ответственность за недостоверность представляемых в Министерство Российской Федерации по делам гражданской обороны, чрезвычайным ситуациям и ликвидации последствий стихийных бедствий информации и документов, предусмотренных настоящими Правилами, возлагается на субъекты Российской Федерации.</w:t>
      </w:r>
    </w:p>
    <w:p w:rsidR="00CA3DA3" w:rsidRDefault="00CA3DA3">
      <w:pPr>
        <w:pStyle w:val="ConsPlusNormal"/>
        <w:spacing w:before="220"/>
        <w:ind w:firstLine="540"/>
        <w:jc w:val="both"/>
      </w:pPr>
      <w:r>
        <w:t>18. Оценка эффективности использования трансферта в отчетном финансовом году осуществляется Министерством Российской Федерации по делам гражданской обороны, чрезвычайным ситуациям и ликвидации последствий стихийных бедствий путем сравнения планового значения результата использования трансферта, указанного в распоряжении Правительства Российской Федерации о предоставлении трансферта бюджету субъекта Российской Федерации, и фактически достигнутого значения результата использования трансферта.</w:t>
      </w:r>
    </w:p>
    <w:p w:rsidR="00CA3DA3" w:rsidRDefault="00CA3DA3">
      <w:pPr>
        <w:pStyle w:val="ConsPlusNormal"/>
        <w:spacing w:before="220"/>
        <w:ind w:firstLine="540"/>
        <w:jc w:val="both"/>
      </w:pPr>
      <w:r>
        <w:t>19. Порядок формирования отчетности об исполнении условий предоставления трансфертов устанавливается Министерством Российской Федерации по делам гражданской обороны, чрезвычайным ситуациям и ликвидации последствий стихийных бедствий.</w:t>
      </w:r>
    </w:p>
    <w:p w:rsidR="00CA3DA3" w:rsidRDefault="00CA3DA3">
      <w:pPr>
        <w:pStyle w:val="ConsPlusNormal"/>
        <w:spacing w:before="220"/>
        <w:ind w:firstLine="540"/>
        <w:jc w:val="both"/>
      </w:pPr>
      <w:r>
        <w:t>Высший исполнительный орган государственной власти субъекта Российской Федерации представляет в Министерство Российской Федерации по делам гражданской обороны, чрезвычайным ситуациям и ликвидации последствий стихийных бедствий отчетность об исполнении условий предоставления трансферта в порядке, установленном указанным Министерством.</w:t>
      </w:r>
    </w:p>
    <w:p w:rsidR="00CA3DA3" w:rsidRDefault="00CA3DA3">
      <w:pPr>
        <w:pStyle w:val="ConsPlusNormal"/>
        <w:spacing w:before="220"/>
        <w:ind w:firstLine="540"/>
        <w:jc w:val="both"/>
      </w:pPr>
      <w:r>
        <w:t>Отчетность о расходовании трансфертов и о достижении значений результатов использования трансфертов представляется высшими исполнительными органами государственной власти субъектов Российской Федерации в Министерство Российской Федерации по делам гражданской обороны, чрезвычайным ситуациям и ликвидации последствий стихийных бедствий по установленной указанным Министерством форме не позднее 5-го рабочего дня после окончания отчетного квартала.</w:t>
      </w:r>
    </w:p>
    <w:p w:rsidR="00CA3DA3" w:rsidRDefault="00CA3DA3">
      <w:pPr>
        <w:pStyle w:val="ConsPlusNormal"/>
        <w:spacing w:before="220"/>
        <w:ind w:firstLine="540"/>
        <w:jc w:val="both"/>
      </w:pPr>
      <w:r>
        <w:t xml:space="preserve">20. Выплаты гражданам, предусмотренные </w:t>
      </w:r>
      <w:hyperlink w:anchor="P62" w:history="1">
        <w:r>
          <w:rPr>
            <w:color w:val="0000FF"/>
          </w:rPr>
          <w:t>пунктами 4</w:t>
        </w:r>
      </w:hyperlink>
      <w:r>
        <w:t xml:space="preserve"> и </w:t>
      </w:r>
      <w:hyperlink w:anchor="P72" w:history="1">
        <w:r>
          <w:rPr>
            <w:color w:val="0000FF"/>
          </w:rPr>
          <w:t>5</w:t>
        </w:r>
      </w:hyperlink>
      <w:r>
        <w:t xml:space="preserve"> настоящих Правил, производятся независимо от страховых выплат, осуществляемых страховщиками по заключенным договорам страхования.</w:t>
      </w:r>
    </w:p>
    <w:p w:rsidR="00CA3DA3" w:rsidRDefault="00CA3DA3">
      <w:pPr>
        <w:pStyle w:val="ConsPlusNormal"/>
        <w:spacing w:before="220"/>
        <w:ind w:firstLine="540"/>
        <w:jc w:val="both"/>
      </w:pPr>
      <w:r>
        <w:t>21. В случаях, предусмотренных международными договорами Российской Федерации, настоящие Правила могут применяться к правоотношениям, связанным с осуществлением выплат иностранным гражданам, постоянно проживающим в жилых помещениях, попавших в зону чрезвычайной ситуации, и зарегистрированных в них по месту жительства.</w:t>
      </w:r>
    </w:p>
    <w:p w:rsidR="00CA3DA3" w:rsidRDefault="00CA3DA3">
      <w:pPr>
        <w:pStyle w:val="ConsPlusNormal"/>
        <w:spacing w:before="220"/>
        <w:ind w:firstLine="540"/>
        <w:jc w:val="both"/>
      </w:pPr>
      <w:r>
        <w:t>22. В случае нецелевого использования трансфертов к субъектам Российской Федерации применяются меры принуждения, предусмотренные бюджетным законодательством Российской Федерации.</w:t>
      </w:r>
    </w:p>
    <w:p w:rsidR="00CA3DA3" w:rsidRDefault="00CA3DA3">
      <w:pPr>
        <w:pStyle w:val="ConsPlusNormal"/>
        <w:spacing w:before="220"/>
        <w:ind w:firstLine="540"/>
        <w:jc w:val="both"/>
      </w:pPr>
      <w:r>
        <w:t xml:space="preserve">23. Контроль за соблюдением целей, порядка и условий предоставления трансфертов </w:t>
      </w:r>
      <w:r>
        <w:lastRenderedPageBreak/>
        <w:t>осуществляется Министерством Российской Федерации по делам гражданской обороны, чрезвычайным ситуациям и ликвидации последствий стихийных бедствий и уполномоченными органами государственного финансового контроля.</w:t>
      </w: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right"/>
        <w:outlineLvl w:val="1"/>
      </w:pPr>
      <w:r>
        <w:t>Приложение N 1</w:t>
      </w:r>
    </w:p>
    <w:p w:rsidR="00CA3DA3" w:rsidRDefault="00CA3DA3">
      <w:pPr>
        <w:pStyle w:val="ConsPlusNormal"/>
        <w:jc w:val="right"/>
      </w:pPr>
      <w:r>
        <w:t>к Правилам предоставления</w:t>
      </w:r>
    </w:p>
    <w:p w:rsidR="00CA3DA3" w:rsidRDefault="00CA3DA3">
      <w:pPr>
        <w:pStyle w:val="ConsPlusNormal"/>
        <w:jc w:val="right"/>
      </w:pPr>
      <w:r>
        <w:t>иных межбюджетных трансфертов</w:t>
      </w:r>
    </w:p>
    <w:p w:rsidR="00CA3DA3" w:rsidRDefault="00CA3DA3">
      <w:pPr>
        <w:pStyle w:val="ConsPlusNormal"/>
        <w:jc w:val="right"/>
      </w:pPr>
      <w:r>
        <w:t>из федерального бюджета, источником</w:t>
      </w:r>
    </w:p>
    <w:p w:rsidR="00CA3DA3" w:rsidRDefault="00CA3DA3">
      <w:pPr>
        <w:pStyle w:val="ConsPlusNormal"/>
        <w:jc w:val="right"/>
      </w:pPr>
      <w:r>
        <w:t>финансового обеспечения которых</w:t>
      </w:r>
    </w:p>
    <w:p w:rsidR="00CA3DA3" w:rsidRDefault="00CA3DA3">
      <w:pPr>
        <w:pStyle w:val="ConsPlusNormal"/>
        <w:jc w:val="right"/>
      </w:pPr>
      <w:r>
        <w:t>являются бюджетные ассигнования</w:t>
      </w:r>
    </w:p>
    <w:p w:rsidR="00CA3DA3" w:rsidRDefault="00CA3DA3">
      <w:pPr>
        <w:pStyle w:val="ConsPlusNormal"/>
        <w:jc w:val="right"/>
      </w:pPr>
      <w:r>
        <w:t>резервного фонда Правительства</w:t>
      </w:r>
    </w:p>
    <w:p w:rsidR="00CA3DA3" w:rsidRDefault="00CA3DA3">
      <w:pPr>
        <w:pStyle w:val="ConsPlusNormal"/>
        <w:jc w:val="right"/>
      </w:pPr>
      <w:r>
        <w:t>Российской Федерации, бюджетам</w:t>
      </w:r>
    </w:p>
    <w:p w:rsidR="00CA3DA3" w:rsidRDefault="00CA3DA3">
      <w:pPr>
        <w:pStyle w:val="ConsPlusNormal"/>
        <w:jc w:val="right"/>
      </w:pPr>
      <w:r>
        <w:t>субъектов Российской Федерации</w:t>
      </w:r>
    </w:p>
    <w:p w:rsidR="00CA3DA3" w:rsidRDefault="00CA3DA3">
      <w:pPr>
        <w:pStyle w:val="ConsPlusNormal"/>
        <w:jc w:val="right"/>
      </w:pPr>
      <w:r>
        <w:t>на финансовое обеспечение отдельных</w:t>
      </w:r>
    </w:p>
    <w:p w:rsidR="00CA3DA3" w:rsidRDefault="00CA3DA3">
      <w:pPr>
        <w:pStyle w:val="ConsPlusNormal"/>
        <w:jc w:val="right"/>
      </w:pPr>
      <w:r>
        <w:t>мер по ликвидации чрезвычайных</w:t>
      </w:r>
    </w:p>
    <w:p w:rsidR="00CA3DA3" w:rsidRDefault="00CA3DA3">
      <w:pPr>
        <w:pStyle w:val="ConsPlusNormal"/>
        <w:jc w:val="right"/>
      </w:pPr>
      <w:r>
        <w:t>ситуаций природного и техногенного</w:t>
      </w:r>
    </w:p>
    <w:p w:rsidR="00CA3DA3" w:rsidRDefault="00CA3DA3">
      <w:pPr>
        <w:pStyle w:val="ConsPlusNormal"/>
        <w:jc w:val="right"/>
      </w:pPr>
      <w:r>
        <w:t>характера, осуществления компенсационных</w:t>
      </w:r>
    </w:p>
    <w:p w:rsidR="00CA3DA3" w:rsidRDefault="00CA3DA3">
      <w:pPr>
        <w:pStyle w:val="ConsPlusNormal"/>
        <w:jc w:val="right"/>
      </w:pPr>
      <w:r>
        <w:t>выплат физическим и юридическим</w:t>
      </w:r>
    </w:p>
    <w:p w:rsidR="00CA3DA3" w:rsidRDefault="00CA3DA3">
      <w:pPr>
        <w:pStyle w:val="ConsPlusNormal"/>
        <w:jc w:val="right"/>
      </w:pPr>
      <w:r>
        <w:t>лицам, которым был причинен ущерб</w:t>
      </w:r>
    </w:p>
    <w:p w:rsidR="00CA3DA3" w:rsidRDefault="00CA3DA3">
      <w:pPr>
        <w:pStyle w:val="ConsPlusNormal"/>
        <w:jc w:val="right"/>
      </w:pPr>
      <w:r>
        <w:t>в результате террористического акта,</w:t>
      </w:r>
    </w:p>
    <w:p w:rsidR="00CA3DA3" w:rsidRDefault="00CA3DA3">
      <w:pPr>
        <w:pStyle w:val="ConsPlusNormal"/>
        <w:jc w:val="right"/>
      </w:pPr>
      <w:r>
        <w:t>и возмещения вреда, причиненного</w:t>
      </w:r>
    </w:p>
    <w:p w:rsidR="00CA3DA3" w:rsidRDefault="00CA3DA3">
      <w:pPr>
        <w:pStyle w:val="ConsPlusNormal"/>
        <w:jc w:val="right"/>
      </w:pPr>
      <w:r>
        <w:t>при пресечении террористического</w:t>
      </w:r>
    </w:p>
    <w:p w:rsidR="00CA3DA3" w:rsidRDefault="00CA3DA3">
      <w:pPr>
        <w:pStyle w:val="ConsPlusNormal"/>
        <w:jc w:val="right"/>
      </w:pPr>
      <w:r>
        <w:t>акта правомерными действиями</w:t>
      </w:r>
    </w:p>
    <w:p w:rsidR="00CA3DA3" w:rsidRDefault="00CA3DA3">
      <w:pPr>
        <w:pStyle w:val="ConsPlusNormal"/>
        <w:jc w:val="both"/>
      </w:pPr>
    </w:p>
    <w:p w:rsidR="00CA3DA3" w:rsidRDefault="00CA3DA3">
      <w:pPr>
        <w:pStyle w:val="ConsPlusTitle"/>
        <w:jc w:val="center"/>
      </w:pPr>
      <w:bookmarkStart w:id="22" w:name="P158"/>
      <w:bookmarkEnd w:id="22"/>
      <w:r>
        <w:t>ПЕРЕЧЕНЬ</w:t>
      </w:r>
    </w:p>
    <w:p w:rsidR="00CA3DA3" w:rsidRDefault="00CA3DA3">
      <w:pPr>
        <w:pStyle w:val="ConsPlusTitle"/>
        <w:jc w:val="center"/>
      </w:pPr>
      <w:r>
        <w:t>АВАРИЙНО-СПАСАТЕЛЬНЫХ РАБОТ ПРИ ЛИКВИДАЦИИ ЧРЕЗВЫЧАЙНЫХ</w:t>
      </w:r>
    </w:p>
    <w:p w:rsidR="00CA3DA3" w:rsidRDefault="00CA3DA3">
      <w:pPr>
        <w:pStyle w:val="ConsPlusTitle"/>
        <w:jc w:val="center"/>
      </w:pPr>
      <w:r>
        <w:t>СИТУАЦИЙ ПРИРОДНОГО И ТЕХНОГЕННОГО ХАРАКТЕРА</w:t>
      </w:r>
    </w:p>
    <w:p w:rsidR="00CA3DA3" w:rsidRDefault="00CA3DA3">
      <w:pPr>
        <w:pStyle w:val="ConsPlusNormal"/>
        <w:jc w:val="both"/>
      </w:pPr>
    </w:p>
    <w:p w:rsidR="00CA3DA3" w:rsidRDefault="00CA3DA3">
      <w:pPr>
        <w:pStyle w:val="ConsPlusNormal"/>
        <w:ind w:firstLine="540"/>
        <w:jc w:val="both"/>
      </w:pPr>
      <w:r>
        <w:t>1. Ввод (вывод) сил и средств в зону (из зоны) чрезвычайной ситуации.</w:t>
      </w:r>
    </w:p>
    <w:p w:rsidR="00CA3DA3" w:rsidRDefault="00CA3DA3">
      <w:pPr>
        <w:pStyle w:val="ConsPlusNormal"/>
        <w:spacing w:before="220"/>
        <w:ind w:firstLine="540"/>
        <w:jc w:val="both"/>
      </w:pPr>
      <w:r>
        <w:t>2. Поиск пострадавших в зоне чрезвычайной ситуации.</w:t>
      </w:r>
    </w:p>
    <w:p w:rsidR="00CA3DA3" w:rsidRDefault="00CA3DA3">
      <w:pPr>
        <w:pStyle w:val="ConsPlusNormal"/>
        <w:spacing w:before="220"/>
        <w:ind w:firstLine="540"/>
        <w:jc w:val="both"/>
      </w:pPr>
      <w:r>
        <w:t>3. Деблокирование, извлечение и спасение пострадавших из аварийной среды.</w:t>
      </w:r>
    </w:p>
    <w:p w:rsidR="00CA3DA3" w:rsidRDefault="00CA3DA3">
      <w:pPr>
        <w:pStyle w:val="ConsPlusNormal"/>
        <w:spacing w:before="220"/>
        <w:ind w:firstLine="540"/>
        <w:jc w:val="both"/>
      </w:pPr>
      <w:r>
        <w:t>4. Первая помощь до оказания медицинской помощи.</w:t>
      </w:r>
    </w:p>
    <w:p w:rsidR="00CA3DA3" w:rsidRDefault="00CA3DA3">
      <w:pPr>
        <w:pStyle w:val="ConsPlusNormal"/>
        <w:spacing w:before="220"/>
        <w:ind w:firstLine="540"/>
        <w:jc w:val="both"/>
      </w:pPr>
      <w:r>
        <w:t>5. Локализация и ликвидация поражающих факторов источников чрезвычайной ситуации.</w:t>
      </w:r>
    </w:p>
    <w:p w:rsidR="00CA3DA3" w:rsidRDefault="00CA3DA3">
      <w:pPr>
        <w:pStyle w:val="ConsPlusNormal"/>
        <w:spacing w:before="220"/>
        <w:ind w:firstLine="540"/>
        <w:jc w:val="both"/>
      </w:pPr>
      <w:r>
        <w:t>6. Эвакуация населения из зоны чрезвычайной ситуации и его возвращение в места постоянного проживания.</w:t>
      </w: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both"/>
      </w:pPr>
    </w:p>
    <w:p w:rsidR="00CA3DA3" w:rsidRDefault="00CA3DA3">
      <w:pPr>
        <w:pStyle w:val="ConsPlusNormal"/>
        <w:jc w:val="right"/>
        <w:outlineLvl w:val="1"/>
      </w:pPr>
      <w:r>
        <w:t>Приложение N 2</w:t>
      </w:r>
    </w:p>
    <w:p w:rsidR="00CA3DA3" w:rsidRDefault="00CA3DA3">
      <w:pPr>
        <w:pStyle w:val="ConsPlusNormal"/>
        <w:jc w:val="right"/>
      </w:pPr>
      <w:r>
        <w:t>к Правилам предоставления</w:t>
      </w:r>
    </w:p>
    <w:p w:rsidR="00CA3DA3" w:rsidRDefault="00CA3DA3">
      <w:pPr>
        <w:pStyle w:val="ConsPlusNormal"/>
        <w:jc w:val="right"/>
      </w:pPr>
      <w:r>
        <w:t>иных межбюджетных трансфертов</w:t>
      </w:r>
    </w:p>
    <w:p w:rsidR="00CA3DA3" w:rsidRDefault="00CA3DA3">
      <w:pPr>
        <w:pStyle w:val="ConsPlusNormal"/>
        <w:jc w:val="right"/>
      </w:pPr>
      <w:r>
        <w:t>из федерального бюджета, источником</w:t>
      </w:r>
    </w:p>
    <w:p w:rsidR="00CA3DA3" w:rsidRDefault="00CA3DA3">
      <w:pPr>
        <w:pStyle w:val="ConsPlusNormal"/>
        <w:jc w:val="right"/>
      </w:pPr>
      <w:r>
        <w:t>финансового обеспечения которых</w:t>
      </w:r>
    </w:p>
    <w:p w:rsidR="00CA3DA3" w:rsidRDefault="00CA3DA3">
      <w:pPr>
        <w:pStyle w:val="ConsPlusNormal"/>
        <w:jc w:val="right"/>
      </w:pPr>
      <w:r>
        <w:t>являются бюджетные ассигнования</w:t>
      </w:r>
    </w:p>
    <w:p w:rsidR="00CA3DA3" w:rsidRDefault="00CA3DA3">
      <w:pPr>
        <w:pStyle w:val="ConsPlusNormal"/>
        <w:jc w:val="right"/>
      </w:pPr>
      <w:r>
        <w:lastRenderedPageBreak/>
        <w:t>резервного фонда Правительства</w:t>
      </w:r>
    </w:p>
    <w:p w:rsidR="00CA3DA3" w:rsidRDefault="00CA3DA3">
      <w:pPr>
        <w:pStyle w:val="ConsPlusNormal"/>
        <w:jc w:val="right"/>
      </w:pPr>
      <w:r>
        <w:t>Российской Федерации, бюджетам</w:t>
      </w:r>
    </w:p>
    <w:p w:rsidR="00CA3DA3" w:rsidRDefault="00CA3DA3">
      <w:pPr>
        <w:pStyle w:val="ConsPlusNormal"/>
        <w:jc w:val="right"/>
      </w:pPr>
      <w:r>
        <w:t>субъектов Российской Федерации</w:t>
      </w:r>
    </w:p>
    <w:p w:rsidR="00CA3DA3" w:rsidRDefault="00CA3DA3">
      <w:pPr>
        <w:pStyle w:val="ConsPlusNormal"/>
        <w:jc w:val="right"/>
      </w:pPr>
      <w:r>
        <w:t>на финансовое обеспечение отдельных</w:t>
      </w:r>
    </w:p>
    <w:p w:rsidR="00CA3DA3" w:rsidRDefault="00CA3DA3">
      <w:pPr>
        <w:pStyle w:val="ConsPlusNormal"/>
        <w:jc w:val="right"/>
      </w:pPr>
      <w:r>
        <w:t>мер по ликвидации чрезвычайных</w:t>
      </w:r>
    </w:p>
    <w:p w:rsidR="00CA3DA3" w:rsidRDefault="00CA3DA3">
      <w:pPr>
        <w:pStyle w:val="ConsPlusNormal"/>
        <w:jc w:val="right"/>
      </w:pPr>
      <w:r>
        <w:t>ситуаций природного и техногенного</w:t>
      </w:r>
    </w:p>
    <w:p w:rsidR="00CA3DA3" w:rsidRDefault="00CA3DA3">
      <w:pPr>
        <w:pStyle w:val="ConsPlusNormal"/>
        <w:jc w:val="right"/>
      </w:pPr>
      <w:r>
        <w:t>характера, осуществления компенсационных</w:t>
      </w:r>
    </w:p>
    <w:p w:rsidR="00CA3DA3" w:rsidRDefault="00CA3DA3">
      <w:pPr>
        <w:pStyle w:val="ConsPlusNormal"/>
        <w:jc w:val="right"/>
      </w:pPr>
      <w:r>
        <w:t>выплат физическим и юридическим</w:t>
      </w:r>
    </w:p>
    <w:p w:rsidR="00CA3DA3" w:rsidRDefault="00CA3DA3">
      <w:pPr>
        <w:pStyle w:val="ConsPlusNormal"/>
        <w:jc w:val="right"/>
      </w:pPr>
      <w:r>
        <w:t>лицам, которым был причинен ущерб</w:t>
      </w:r>
    </w:p>
    <w:p w:rsidR="00CA3DA3" w:rsidRDefault="00CA3DA3">
      <w:pPr>
        <w:pStyle w:val="ConsPlusNormal"/>
        <w:jc w:val="right"/>
      </w:pPr>
      <w:r>
        <w:t>в результате террористического акта,</w:t>
      </w:r>
    </w:p>
    <w:p w:rsidR="00CA3DA3" w:rsidRDefault="00CA3DA3">
      <w:pPr>
        <w:pStyle w:val="ConsPlusNormal"/>
        <w:jc w:val="right"/>
      </w:pPr>
      <w:r>
        <w:t>и возмещения вреда, причиненного</w:t>
      </w:r>
    </w:p>
    <w:p w:rsidR="00CA3DA3" w:rsidRDefault="00CA3DA3">
      <w:pPr>
        <w:pStyle w:val="ConsPlusNormal"/>
        <w:jc w:val="right"/>
      </w:pPr>
      <w:r>
        <w:t>при пресечении террористического</w:t>
      </w:r>
    </w:p>
    <w:p w:rsidR="00CA3DA3" w:rsidRDefault="00CA3DA3">
      <w:pPr>
        <w:pStyle w:val="ConsPlusNormal"/>
        <w:jc w:val="right"/>
      </w:pPr>
      <w:r>
        <w:t>акта правомерными действиями</w:t>
      </w:r>
    </w:p>
    <w:p w:rsidR="00CA3DA3" w:rsidRDefault="00CA3DA3">
      <w:pPr>
        <w:pStyle w:val="ConsPlusNormal"/>
        <w:jc w:val="both"/>
      </w:pPr>
    </w:p>
    <w:p w:rsidR="00CA3DA3" w:rsidRDefault="00CA3DA3">
      <w:pPr>
        <w:pStyle w:val="ConsPlusTitle"/>
        <w:jc w:val="center"/>
      </w:pPr>
      <w:bookmarkStart w:id="23" w:name="P193"/>
      <w:bookmarkEnd w:id="23"/>
      <w:r>
        <w:t>ПЕРЕЧЕНЬ</w:t>
      </w:r>
    </w:p>
    <w:p w:rsidR="00CA3DA3" w:rsidRDefault="00CA3DA3">
      <w:pPr>
        <w:pStyle w:val="ConsPlusTitle"/>
        <w:jc w:val="center"/>
      </w:pPr>
      <w:r>
        <w:t>АВАРИЙНО-СПАСАТЕЛЬНЫХ РАБОТ ПРИ ЛИКВИДАЦИИ ПОСЛЕДСТВИЙ</w:t>
      </w:r>
    </w:p>
    <w:p w:rsidR="00CA3DA3" w:rsidRDefault="00CA3DA3">
      <w:pPr>
        <w:pStyle w:val="ConsPlusTitle"/>
        <w:jc w:val="center"/>
      </w:pPr>
      <w:r>
        <w:t>ТЕРРОРИСТИЧЕСКОГО АКТА И (ИЛИ) ПРЕСЕЧЕНИЯ ТЕРРОРИСТИЧЕСКОГО</w:t>
      </w:r>
    </w:p>
    <w:p w:rsidR="00CA3DA3" w:rsidRDefault="00CA3DA3">
      <w:pPr>
        <w:pStyle w:val="ConsPlusTitle"/>
        <w:jc w:val="center"/>
      </w:pPr>
      <w:r>
        <w:t>АКТА ПРАВОМЕРНЫМИ ДЕЙСТВИЯМИ</w:t>
      </w:r>
    </w:p>
    <w:p w:rsidR="00CA3DA3" w:rsidRDefault="00CA3DA3">
      <w:pPr>
        <w:pStyle w:val="ConsPlusNormal"/>
        <w:jc w:val="both"/>
      </w:pPr>
    </w:p>
    <w:p w:rsidR="00CA3DA3" w:rsidRDefault="00CA3DA3">
      <w:pPr>
        <w:pStyle w:val="ConsPlusNormal"/>
        <w:ind w:firstLine="540"/>
        <w:jc w:val="both"/>
      </w:pPr>
      <w:r>
        <w:t>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rsidR="00CA3DA3" w:rsidRDefault="00CA3DA3">
      <w:pPr>
        <w:pStyle w:val="ConsPlusNormal"/>
        <w:spacing w:before="220"/>
        <w:ind w:firstLine="540"/>
        <w:jc w:val="both"/>
      </w:pPr>
      <w:r>
        <w:t>2. Ввод (вывод) сил и средств в зону (из зоны) террористического акта и (или) пресечения террористического акта правомерными действиями.</w:t>
      </w:r>
    </w:p>
    <w:p w:rsidR="00CA3DA3" w:rsidRDefault="00CA3DA3">
      <w:pPr>
        <w:pStyle w:val="ConsPlusNormal"/>
        <w:spacing w:before="220"/>
        <w:ind w:firstLine="540"/>
        <w:jc w:val="both"/>
      </w:pPr>
      <w:r>
        <w:t>3. Поиск пострадавших в зоне террористического акта и (или) пресечения террористического акта правомерными действиями.</w:t>
      </w:r>
    </w:p>
    <w:p w:rsidR="00CA3DA3" w:rsidRDefault="00CA3DA3">
      <w:pPr>
        <w:pStyle w:val="ConsPlusNormal"/>
        <w:spacing w:before="220"/>
        <w:ind w:firstLine="540"/>
        <w:jc w:val="both"/>
      </w:pPr>
      <w:r>
        <w:t>4. Деблокирование, извлечение пострадавших из аварийной среды.</w:t>
      </w:r>
    </w:p>
    <w:p w:rsidR="00CA3DA3" w:rsidRDefault="00CA3DA3">
      <w:pPr>
        <w:pStyle w:val="ConsPlusNormal"/>
        <w:spacing w:before="220"/>
        <w:ind w:firstLine="540"/>
        <w:jc w:val="both"/>
      </w:pPr>
      <w:r>
        <w:t>5. Защита пострадавших от вторичных поражающих факторов, возникших при террористическом акте и (или) пресечении террористического акта правомерными действиями.</w:t>
      </w:r>
    </w:p>
    <w:p w:rsidR="00CA3DA3" w:rsidRDefault="00CA3DA3">
      <w:pPr>
        <w:pStyle w:val="ConsPlusNormal"/>
        <w:spacing w:before="220"/>
        <w:ind w:firstLine="540"/>
        <w:jc w:val="both"/>
      </w:pPr>
      <w:r>
        <w:t>6. Первая помощь до оказания медицинской помощи.</w:t>
      </w:r>
    </w:p>
    <w:p w:rsidR="00CA3DA3" w:rsidRDefault="00CA3DA3">
      <w:pPr>
        <w:pStyle w:val="ConsPlusNormal"/>
        <w:spacing w:before="220"/>
        <w:ind w:firstLine="540"/>
        <w:jc w:val="both"/>
      </w:pPr>
      <w:r>
        <w:t>7. Локализация и ликвидация вторичных поражающих факторов, возникших при террористическом акте и (или) пресечении террористического акта правомерными действиями.</w:t>
      </w:r>
    </w:p>
    <w:p w:rsidR="00CA3DA3" w:rsidRDefault="00CA3DA3">
      <w:pPr>
        <w:pStyle w:val="ConsPlusNormal"/>
        <w:spacing w:before="220"/>
        <w:ind w:firstLine="540"/>
        <w:jc w:val="both"/>
      </w:pPr>
      <w:r>
        <w:t>8. Обеспечение жизнедеятельности сил ликвидации последствий террористического акта и (или) пресечения террористического акта правомерными действиями.</w:t>
      </w:r>
    </w:p>
    <w:p w:rsidR="00CA3DA3" w:rsidRDefault="00CA3DA3">
      <w:pPr>
        <w:pStyle w:val="ConsPlusNormal"/>
        <w:spacing w:before="220"/>
        <w:ind w:firstLine="540"/>
        <w:jc w:val="both"/>
      </w:pPr>
      <w: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rsidR="00CA3DA3" w:rsidRDefault="00CA3DA3">
      <w:pPr>
        <w:pStyle w:val="ConsPlusNormal"/>
        <w:jc w:val="both"/>
      </w:pPr>
    </w:p>
    <w:p w:rsidR="00CA3DA3" w:rsidRDefault="00CA3DA3">
      <w:pPr>
        <w:pStyle w:val="ConsPlusNormal"/>
        <w:pBdr>
          <w:top w:val="single" w:sz="6" w:space="0" w:color="auto"/>
        </w:pBdr>
        <w:spacing w:before="100" w:after="100"/>
        <w:jc w:val="both"/>
        <w:rPr>
          <w:sz w:val="2"/>
          <w:szCs w:val="2"/>
        </w:rPr>
      </w:pPr>
    </w:p>
    <w:p w:rsidR="00896D41" w:rsidRDefault="00896D41"/>
    <w:sectPr w:rsidR="00896D41" w:rsidSect="00787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CA3DA3"/>
    <w:rsid w:val="001C6EF8"/>
    <w:rsid w:val="006F1751"/>
    <w:rsid w:val="00896D41"/>
    <w:rsid w:val="00CA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F2853-BF0E-4357-BD05-06FEBE51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3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D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69364F299FEBB1355F23C1FAD309412AB8596E2B0DADC00A8861B7B221BAAC458841F2C38A88198AAA6D9CEFEEEV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9364F299FEBB1355F23C1FAD309412A88499EFB4D9DC00A8861B7B221BAAC458841F2C38A88198AAA6D9CEFEEEV5N" TargetMode="External"/><Relationship Id="rId5" Type="http://schemas.openxmlformats.org/officeDocument/2006/relationships/hyperlink" Target="consultantplus://offline/ref=B69364F299FEBB1355F23C1FAD309412A88B99E2B3DADC00A8861B7B221BAAC44A8447203AAA9F9CA2B38F9FB8B0395EFB20A4B305BA4CF5E4VDN" TargetMode="External"/><Relationship Id="rId4" Type="http://schemas.openxmlformats.org/officeDocument/2006/relationships/hyperlink" Target="consultantplus://offline/ref=B69364F299FEBB1355F23C1FAD309412AB8596E1B1D8DC00A8861B7B221BAAC458841F2C38A88198AAA6D9CEFEEEV5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4501</Words>
  <Characters>25661</Characters>
  <Application>Microsoft Office Word</Application>
  <DocSecurity>0</DocSecurity>
  <Lines>213</Lines>
  <Paragraphs>60</Paragraphs>
  <ScaleCrop>false</ScaleCrop>
  <Company>USN Team</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Копейкин Михаил Юрьевич</cp:lastModifiedBy>
  <cp:revision>3</cp:revision>
  <dcterms:created xsi:type="dcterms:W3CDTF">2020-01-22T13:21:00Z</dcterms:created>
  <dcterms:modified xsi:type="dcterms:W3CDTF">2022-09-13T12:21:00Z</dcterms:modified>
</cp:coreProperties>
</file>