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37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3855"/>
        <w:gridCol w:w="3568"/>
        <w:gridCol w:w="3692"/>
        <w:gridCol w:w="3347"/>
      </w:tblGrid>
      <w:tr>
        <w:trPr/>
        <w:tc>
          <w:tcPr>
            <w:tcW w:w="1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PT Astra Serif" w:hAnsi="PT Astra Serif" w:eastAsia="Source Han Sans CN Regular" w:cs="Lohit Devanagari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ru-RU" w:eastAsia="ru-RU" w:bidi="ru-RU"/>
              </w:rPr>
            </w:pPr>
            <w:r>
              <w:rPr>
                <w:rFonts w:eastAsia="Source Han Sans CN Regular" w:cs="Lohit Devanagari"/>
                <w:i w:val="false"/>
                <w:iCs w:val="false"/>
                <w:color w:val="auto"/>
                <w:kern w:val="2"/>
                <w:sz w:val="26"/>
                <w:szCs w:val="26"/>
                <w:lang w:val="ru-RU" w:eastAsia="ru-RU" w:bidi="ru-RU"/>
              </w:rPr>
              <w:t>(По состоянию на 16.06.2023)Перечень мест  массового купания на территории Новгородской области 2023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i w:val="false"/>
                <w:iCs w:val="false"/>
                <w:sz w:val="26"/>
                <w:szCs w:val="26"/>
              </w:rPr>
              <w:t xml:space="preserve">№ </w:t>
            </w:r>
            <w:r>
              <w:rPr>
                <w:i w:val="false"/>
                <w:iCs w:val="false"/>
                <w:sz w:val="26"/>
                <w:szCs w:val="26"/>
              </w:rPr>
              <w:t>п/п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Город, округ,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дата, номер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tabs>
                <w:tab w:val="clear" w:pos="709"/>
                <w:tab w:val="left" w:pos="285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ммк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купального сезона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г. Великий Новгород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08.06.2023 № 2810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 Волхов  Софийская набережная;</w:t>
            </w:r>
          </w:p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 Волхов Юрьевская набережная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08 июня по 31 августа 2023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Новгородский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Батецкий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eastAsia="Source Han Sans CN Regular" w:cs="Lohit Devanagari"/>
                <w:color w:val="000000"/>
                <w:kern w:val="2"/>
              </w:rPr>
            </w:pPr>
            <w:r>
              <w:rPr>
                <w:rFonts w:eastAsia="Source Han Sans CN Regular" w:cs="Lohit Devanagari"/>
                <w:color w:val="000000"/>
                <w:kern w:val="2"/>
              </w:rPr>
              <w:t>д.Новое Овсино, р. Луга;</w:t>
            </w:r>
          </w:p>
          <w:p>
            <w:pPr>
              <w:pStyle w:val="Style56"/>
              <w:widowControl w:val="false"/>
              <w:bidi w:val="0"/>
              <w:jc w:val="center"/>
              <w:rPr>
                <w:rFonts w:eastAsia="Source Han Sans CN Regular" w:cs="Lohit Devanagari"/>
                <w:color w:val="000000"/>
                <w:kern w:val="2"/>
              </w:rPr>
            </w:pPr>
            <w:r>
              <w:rPr>
                <w:rFonts w:eastAsia="Source Han Sans CN Regular" w:cs="Lohit Devanagari"/>
                <w:color w:val="000000"/>
                <w:kern w:val="2"/>
              </w:rPr>
              <w:t>д.Воронино, р.Луга; д. Удрая оз.Борок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Старорусский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15.06.2023 № 1310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д. Чертицко зал. Чертицкий</w:t>
            </w:r>
            <w:r>
              <w:rPr>
                <w:rFonts w:eastAsia="Source Han Sans CN Regular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+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Style w:val="Style12"/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>за жилым домом 14;</w:t>
            </w:r>
          </w:p>
          <w:p>
            <w:pPr>
              <w:pStyle w:val="Style50"/>
              <w:widowControl w:val="false"/>
              <w:tabs>
                <w:tab w:val="clear" w:pos="4819"/>
                <w:tab w:val="clear" w:pos="9638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Style w:val="Style12"/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 xml:space="preserve">д. Коровитчино р. Ловать правый берег; д. Кобылкино р. Ловать левый берег; д. Ляховичи р. Ловать правый берег; д. Святогорша р. Полисть левый берег; д. Ивановское р. Полисть правый берег; д. Рамушевор. Ловать левый берег; д. Пустош </w:t>
            </w:r>
            <w:r>
              <w:rPr>
                <w:rStyle w:val="Style12"/>
                <w:rFonts w:eastAsia="Source Han Sans CN Regular" w:cs="Lohit Devanaga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8"/>
                <w:szCs w:val="28"/>
                <w:u w:val="none"/>
              </w:rPr>
              <w:t>Устье р. Саватейка;</w:t>
            </w:r>
            <w:r>
              <w:rPr>
                <w:rStyle w:val="Style12"/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>д. Большая Козона р. Порусья правый берег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 июня 2023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Парфинский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Поддорский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Белебёлка р. Полисть;с. Поддорье р. Редья; д. Перегено р. Ловать;д. Селеево р. Ловать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Демянский муниципальный округ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 xml:space="preserve">г. Демянск,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оз. Мосыленское;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 xml:space="preserve">д. Зыковщина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оз. Селигер;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 xml:space="preserve">с. Полново  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оз. Селигер;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 xml:space="preserve">д. Красота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оз. Селигер.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8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Холмский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г. Холм р. Кунья 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>р. Ловать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9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Маревский муниципальный округ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Боровичский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11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Любытинский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/>
            </w:pPr>
            <w:r>
              <w:rPr/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>д. Бор,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р. Мста;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>д. Каменка (у дороги)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оз. Каменское;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>д. Каменка (южная часть)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оз. Каменское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z w:val="26"/>
                <w:szCs w:val="26"/>
                <w:shd w:fill="auto" w:val="clear"/>
              </w:rPr>
            </w:pPr>
            <w:r>
              <w:rPr>
                <w:color w:val="000000"/>
                <w:sz w:val="26"/>
                <w:szCs w:val="26"/>
                <w:shd w:fill="auto" w:val="clear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12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Мошенской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/>
            </w:pPr>
            <w:r>
              <w:rPr/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д.Броди </w:t>
            </w:r>
            <w:r>
              <w:fldChar w:fldCharType="begin"/>
            </w:r>
            <w:r>
              <w:rPr>
                <w:color w:val="000000"/>
              </w:rPr>
              <w:instrText> HYPERLINK "https://ru.wikipedia.org/wiki/Мошенской_район" \l "cite_note-2017AA-10"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оз.Меглино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; п.Половниково </w:t>
            </w:r>
            <w:r>
              <w:fldChar w:fldCharType="begin"/>
            </w:r>
            <w:r>
              <w:rPr>
                <w:color w:val="000000"/>
              </w:rPr>
              <w:instrText> HYPERLINK "https://ru.wikipedia.org/wiki/Мошенской_район" \l "cite_note-2017AA-10"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р.Уверь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;д. Устрека </w:t>
            </w:r>
            <w:r>
              <w:fldChar w:fldCharType="begin"/>
            </w:r>
            <w:r>
              <w:rPr>
                <w:color w:val="000000"/>
              </w:rPr>
              <w:instrText> HYPERLINK "https://ru.wikipedia.org/wiki/Мошенской_район" \l "cite_note-2017AA-10"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оз.Коробожа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; с.Мошенское р.Уверь у пеш.моста;с.Мошенское р.Уверь у дома 13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13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Хвойнинский муниципальный округ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/>
            </w:pPr>
            <w:r>
              <w:rPr/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56"/>
              <w:widowControl w:val="false"/>
              <w:bidi w:val="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56"/>
              <w:widowControl w:val="false"/>
              <w:bidi w:val="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Пестовский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>г. Пестово ул. Парковая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р. Молога;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>г. Пестово д. Круговая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р. М</w:t>
            </w:r>
            <w:r>
              <w:rPr>
                <w:rStyle w:val="Style12"/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  <w:lang w:val="zxx" w:eastAsia="zxx" w:bidi="zxx"/>
              </w:rPr>
              <w:t>олога</w:t>
            </w:r>
            <w:r>
              <w:rPr>
                <w:rStyle w:val="Style12"/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>г. Пестово ул. Устюжная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 xml:space="preserve"> р. Молога; д. Лаптево оз. Луко; д. Устюцкое оз. Меглино;д. Устье оз. Меглино; д. Борки оз. Гусевское.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Валдайский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13.06.2023 № 1048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оз. Валдайское, г. Валдай,   с. Зимогорье, ул. Луговая (м. Тимошкино).</w:t>
            </w:r>
          </w:p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оз. Валдайское , г. Валдай, ул. Молотковская (Соловьевский парк). оз. Валдайское, г. Валдай, Учхоз (м. Затишье). оз. Валдайское, г. Валдай, ул. Озерная (городской пляж)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июня по  31 августа 2023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16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Крестецкий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  <w:t>От 07.06.2023 № 646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  <w:t>д. Долгий Бор, оз. Гверстяница; д. Локотско, оз. Локотское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  <w:t>С 07 июня 2023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Окуловский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>м. Камень Бианки о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з. Боровно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Волотовский муниципальный округ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07.06.2023 № 374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Левый берег р. Псижа, в 180 м. на северо-восток от ориентира (п. Волот, ул. Садовая, д.20)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09 июня  2023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Шимский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 xml:space="preserve">д. Коростынь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>оз. Ильмень;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 xml:space="preserve">п. Шимск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>р. Шелонь;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 xml:space="preserve">д. Голино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>р. Шелонь;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 xml:space="preserve">п.Шимск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>р. Шелонь;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 xml:space="preserve">д.Ручьи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>р.Шелонь;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с. Медведь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>у старого моста р. Мшага;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ж/д ст. Уторгош  р. Мшага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20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Солецкий муниципальный округ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/>
            </w:pPr>
            <w:r>
              <w:rPr/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Чудовский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 xml:space="preserve">г. Чудово ул. Ленина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р. Кересть;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 xml:space="preserve">г. Чудово ул.Подгорная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р. Кересть;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 xml:space="preserve">г. Чудово ул.Косинова </w:t>
            </w:r>
            <w:r>
              <w:rPr>
                <w:rStyle w:val="Style12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  <w:t>р. Кересть;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с. Грузино р. Волхов;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>п. Краснофарфорный р. Волхов;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>д. Селище р. Волхов.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22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  <w:shd w:fill="auto" w:val="clear"/>
              </w:rPr>
              <w:t>Маловишерский муниципальный район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  <w:t>От 16.06.2023 № 149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  <w:t>п. Большая Вишера, излучина реки Большая Вишера;</w:t>
            </w:r>
          </w:p>
          <w:p>
            <w:pPr>
              <w:pStyle w:val="Style56"/>
              <w:widowControl w:val="false"/>
              <w:bidi w:val="0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  <w:t>ст. Гряды ул. Набережная, пруд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bidi w:val="0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  <w:t>С 16 июня 2023</w:t>
            </w:r>
          </w:p>
        </w:tc>
      </w:tr>
    </w:tbl>
    <w:p>
      <w:pPr>
        <w:pStyle w:val="Style39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</TotalTime>
  <Application>LibreOffice/7.0.6.2$Linux_X86_64 LibreOffice_project/00$Build-2</Application>
  <AppVersion>15.0000</AppVersion>
  <Pages>4</Pages>
  <Words>467</Words>
  <Characters>2619</Characters>
  <CharactersWithSpaces>2990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2023-06-06T11:27:32Z</dcterms:created>
  <dc:creator/>
  <dc:description/>
  <dc:language>ru-RU</dc:language>
  <cp:lastModifiedBy/>
  <cp:lastPrinted>2023-06-06T16:50:34Z</cp:lastPrinted>
  <dcterms:modified xsi:type="dcterms:W3CDTF">2023-06-16T13:41:23Z</dcterms:modified>
  <cp:revision>18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