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2B" w:rsidRPr="006E00C1" w:rsidRDefault="00B56EDC" w:rsidP="006E00C1">
      <w:pPr>
        <w:pStyle w:val="20"/>
        <w:shd w:val="clear" w:color="auto" w:fill="auto"/>
        <w:spacing w:line="324" w:lineRule="exact"/>
        <w:ind w:left="10206" w:right="9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723AC" w:rsidRPr="006E00C1" w:rsidRDefault="00B56EDC" w:rsidP="006E00C1">
      <w:pPr>
        <w:pStyle w:val="20"/>
        <w:shd w:val="clear" w:color="auto" w:fill="auto"/>
        <w:spacing w:line="324" w:lineRule="exact"/>
        <w:ind w:left="10206" w:right="95"/>
        <w:jc w:val="center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90336E" w:rsidRPr="006E00C1">
        <w:rPr>
          <w:sz w:val="28"/>
          <w:szCs w:val="28"/>
        </w:rPr>
        <w:t xml:space="preserve"> Главного управления</w:t>
      </w:r>
    </w:p>
    <w:p w:rsidR="009723AC" w:rsidRPr="006E00C1" w:rsidRDefault="0090336E" w:rsidP="006E00C1">
      <w:pPr>
        <w:pStyle w:val="20"/>
        <w:shd w:val="clear" w:color="auto" w:fill="auto"/>
        <w:spacing w:line="324" w:lineRule="exact"/>
        <w:ind w:left="10206" w:right="95"/>
        <w:jc w:val="center"/>
        <w:rPr>
          <w:sz w:val="28"/>
          <w:szCs w:val="28"/>
        </w:rPr>
      </w:pPr>
      <w:r w:rsidRPr="006E00C1">
        <w:rPr>
          <w:sz w:val="28"/>
          <w:szCs w:val="28"/>
        </w:rPr>
        <w:t>МЧС России по Новгородской области</w:t>
      </w:r>
    </w:p>
    <w:p w:rsidR="00BB692B" w:rsidRPr="006E00C1" w:rsidRDefault="0090336E" w:rsidP="006E00C1">
      <w:pPr>
        <w:pStyle w:val="20"/>
        <w:shd w:val="clear" w:color="auto" w:fill="auto"/>
        <w:spacing w:line="324" w:lineRule="exact"/>
        <w:ind w:left="10206" w:right="95"/>
        <w:jc w:val="center"/>
        <w:rPr>
          <w:sz w:val="28"/>
          <w:szCs w:val="28"/>
        </w:rPr>
      </w:pPr>
      <w:r w:rsidRPr="006E00C1">
        <w:rPr>
          <w:sz w:val="28"/>
          <w:szCs w:val="28"/>
        </w:rPr>
        <w:t>от «</w:t>
      </w:r>
      <w:r w:rsidR="00F917A4" w:rsidRPr="00F917A4">
        <w:rPr>
          <w:sz w:val="28"/>
          <w:szCs w:val="28"/>
          <w:u w:val="single"/>
        </w:rPr>
        <w:t>15</w:t>
      </w:r>
      <w:r w:rsidRPr="006E00C1">
        <w:rPr>
          <w:sz w:val="28"/>
          <w:szCs w:val="28"/>
        </w:rPr>
        <w:t xml:space="preserve">» </w:t>
      </w:r>
      <w:r w:rsidR="00B1122F">
        <w:rPr>
          <w:sz w:val="28"/>
          <w:szCs w:val="28"/>
        </w:rPr>
        <w:t>декабря</w:t>
      </w:r>
      <w:r w:rsidRPr="006E00C1">
        <w:rPr>
          <w:sz w:val="28"/>
          <w:szCs w:val="28"/>
        </w:rPr>
        <w:t xml:space="preserve"> 20</w:t>
      </w:r>
      <w:r w:rsidR="006E00C1" w:rsidRPr="006E00C1">
        <w:rPr>
          <w:sz w:val="28"/>
          <w:szCs w:val="28"/>
        </w:rPr>
        <w:t>21</w:t>
      </w:r>
      <w:r w:rsidRPr="006E00C1">
        <w:rPr>
          <w:sz w:val="28"/>
          <w:szCs w:val="28"/>
        </w:rPr>
        <w:t xml:space="preserve"> г. №</w:t>
      </w:r>
      <w:r w:rsidR="00F917A4">
        <w:rPr>
          <w:sz w:val="28"/>
          <w:szCs w:val="28"/>
        </w:rPr>
        <w:t xml:space="preserve"> </w:t>
      </w:r>
      <w:r w:rsidR="00F917A4" w:rsidRPr="00F917A4">
        <w:rPr>
          <w:sz w:val="28"/>
          <w:szCs w:val="28"/>
          <w:u w:val="single"/>
        </w:rPr>
        <w:t>1118</w:t>
      </w:r>
    </w:p>
    <w:p w:rsidR="00670470" w:rsidRDefault="00670470" w:rsidP="009723AC">
      <w:pPr>
        <w:pStyle w:val="20"/>
        <w:shd w:val="clear" w:color="auto" w:fill="auto"/>
        <w:spacing w:line="324" w:lineRule="exact"/>
        <w:ind w:firstLine="360"/>
        <w:jc w:val="right"/>
      </w:pPr>
    </w:p>
    <w:p w:rsidR="00670470" w:rsidRDefault="00670470" w:rsidP="009723AC">
      <w:pPr>
        <w:pStyle w:val="20"/>
        <w:shd w:val="clear" w:color="auto" w:fill="auto"/>
        <w:spacing w:line="324" w:lineRule="exact"/>
        <w:ind w:firstLine="360"/>
        <w:jc w:val="right"/>
      </w:pPr>
    </w:p>
    <w:p w:rsidR="00BB692B" w:rsidRPr="00670470" w:rsidRDefault="0090336E" w:rsidP="00670470">
      <w:pPr>
        <w:pStyle w:val="50"/>
        <w:shd w:val="clear" w:color="auto" w:fill="auto"/>
        <w:spacing w:line="240" w:lineRule="auto"/>
        <w:ind w:firstLine="0"/>
      </w:pPr>
      <w:r w:rsidRPr="00670470">
        <w:t>План</w:t>
      </w:r>
    </w:p>
    <w:p w:rsidR="00BB692B" w:rsidRPr="00670470" w:rsidRDefault="0090336E" w:rsidP="00670470">
      <w:pPr>
        <w:pStyle w:val="50"/>
        <w:shd w:val="clear" w:color="auto" w:fill="auto"/>
        <w:spacing w:line="240" w:lineRule="auto"/>
        <w:ind w:firstLine="0"/>
      </w:pPr>
      <w:r w:rsidRPr="00670470">
        <w:t>противодействия коррупции в Главном управлении МЧС России по Новгородской области</w:t>
      </w:r>
      <w:r w:rsidR="009723AC" w:rsidRPr="00670470">
        <w:t xml:space="preserve"> на 20</w:t>
      </w:r>
      <w:r w:rsidR="006E00C1">
        <w:t>21</w:t>
      </w:r>
      <w:r w:rsidR="009723AC" w:rsidRPr="00670470">
        <w:t>-202</w:t>
      </w:r>
      <w:r w:rsidR="006E00C1">
        <w:t>4</w:t>
      </w:r>
      <w:r w:rsidR="00670470" w:rsidRPr="00670470">
        <w:t xml:space="preserve"> годы</w:t>
      </w:r>
    </w:p>
    <w:p w:rsidR="009723AC" w:rsidRDefault="009723AC" w:rsidP="00670470">
      <w:pPr>
        <w:pStyle w:val="50"/>
        <w:shd w:val="clear" w:color="auto" w:fill="auto"/>
        <w:spacing w:line="240" w:lineRule="auto"/>
        <w:ind w:firstLine="0"/>
        <w:rPr>
          <w:b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8"/>
        <w:gridCol w:w="5709"/>
        <w:gridCol w:w="3041"/>
        <w:gridCol w:w="2373"/>
        <w:gridCol w:w="3190"/>
      </w:tblGrid>
      <w:tr w:rsidR="00670470" w:rsidRPr="00670045" w:rsidTr="000E358A">
        <w:trPr>
          <w:cantSplit/>
        </w:trPr>
        <w:tc>
          <w:tcPr>
            <w:tcW w:w="801" w:type="dxa"/>
            <w:shd w:val="clear" w:color="auto" w:fill="auto"/>
            <w:vAlign w:val="center"/>
          </w:tcPr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№</w:t>
            </w:r>
          </w:p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п/п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Мероприятия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Ответственные</w:t>
            </w:r>
          </w:p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исполнители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70470" w:rsidRPr="00670045" w:rsidRDefault="00670470" w:rsidP="00670470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Срок</w:t>
            </w:r>
          </w:p>
          <w:p w:rsidR="00670470" w:rsidRPr="00670045" w:rsidRDefault="00670470" w:rsidP="00670470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исполнения</w:t>
            </w:r>
          </w:p>
          <w:p w:rsidR="00670470" w:rsidRPr="00670045" w:rsidRDefault="00670470" w:rsidP="00670470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20</w:t>
            </w:r>
            <w:r w:rsidR="007A6BEB" w:rsidRPr="00670045">
              <w:rPr>
                <w:sz w:val="24"/>
                <w:szCs w:val="24"/>
              </w:rPr>
              <w:t>21</w:t>
            </w:r>
            <w:r w:rsidRPr="00670045">
              <w:rPr>
                <w:sz w:val="24"/>
                <w:szCs w:val="24"/>
              </w:rPr>
              <w:t>-202</w:t>
            </w:r>
            <w:r w:rsidR="007A6BEB" w:rsidRPr="00670045">
              <w:rPr>
                <w:sz w:val="24"/>
                <w:szCs w:val="24"/>
              </w:rPr>
              <w:t>4</w:t>
            </w:r>
            <w:r w:rsidRPr="0067004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Ожидаемый</w:t>
            </w:r>
          </w:p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результат</w:t>
            </w:r>
          </w:p>
        </w:tc>
      </w:tr>
      <w:tr w:rsidR="00670470" w:rsidRPr="00670045" w:rsidTr="000E358A">
        <w:trPr>
          <w:cantSplit/>
          <w:tblHeader/>
        </w:trPr>
        <w:tc>
          <w:tcPr>
            <w:tcW w:w="801" w:type="dxa"/>
            <w:shd w:val="clear" w:color="auto" w:fill="auto"/>
            <w:vAlign w:val="center"/>
          </w:tcPr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2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4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70470" w:rsidRPr="00670045" w:rsidRDefault="00670470" w:rsidP="00670470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5</w:t>
            </w:r>
          </w:p>
        </w:tc>
      </w:tr>
      <w:tr w:rsidR="00670470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670470" w:rsidRPr="00670045" w:rsidRDefault="00670470" w:rsidP="006E00C1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67004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536" w:type="dxa"/>
            <w:gridSpan w:val="4"/>
            <w:shd w:val="clear" w:color="auto" w:fill="auto"/>
          </w:tcPr>
          <w:p w:rsidR="0084508C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должностными лицами</w:t>
            </w:r>
          </w:p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МЧС России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670470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1.1</w:t>
            </w:r>
          </w:p>
        </w:tc>
        <w:tc>
          <w:tcPr>
            <w:tcW w:w="5846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Обеспечение действенного функционирования комиссий</w:t>
            </w:r>
            <w:r w:rsidR="006702DA" w:rsidRPr="00670045">
              <w:rPr>
                <w:sz w:val="24"/>
                <w:szCs w:val="24"/>
              </w:rPr>
              <w:t xml:space="preserve"> Главного управления МЧС России по Новгородской области</w:t>
            </w:r>
            <w:r w:rsidRPr="00670045">
              <w:rPr>
                <w:sz w:val="24"/>
                <w:szCs w:val="24"/>
              </w:rPr>
              <w:t xml:space="preserve"> по соблюдению требований к служебному поведению федеральных государственных служащих и урегулированию конфликта интересов </w:t>
            </w:r>
            <w:r w:rsidR="006702DA" w:rsidRPr="00670045">
              <w:rPr>
                <w:sz w:val="24"/>
                <w:szCs w:val="24"/>
              </w:rPr>
              <w:t>в Главном управлении МЧС России по Новгородской области</w:t>
            </w:r>
          </w:p>
        </w:tc>
        <w:tc>
          <w:tcPr>
            <w:tcW w:w="3079" w:type="dxa"/>
            <w:shd w:val="clear" w:color="auto" w:fill="auto"/>
          </w:tcPr>
          <w:p w:rsidR="00670470" w:rsidRPr="00670045" w:rsidRDefault="00AE66D4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</w:p>
        </w:tc>
        <w:tc>
          <w:tcPr>
            <w:tcW w:w="2380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рассмотрение и выработка предложений по итогам рассмотрения вопросов, входящих в компетенцию комиссий</w:t>
            </w:r>
          </w:p>
        </w:tc>
      </w:tr>
      <w:tr w:rsidR="00670470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1.2</w:t>
            </w:r>
          </w:p>
        </w:tc>
        <w:tc>
          <w:tcPr>
            <w:tcW w:w="5846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 xml:space="preserve">Организационное и методическое обеспечение деятельности должностных лиц, ответственных за работу по профилактике коррупционных и иных правонарушений в </w:t>
            </w:r>
            <w:r w:rsidR="006702DA" w:rsidRPr="00670045">
              <w:rPr>
                <w:sz w:val="24"/>
                <w:szCs w:val="24"/>
              </w:rPr>
              <w:t>Главном управлении МЧС России по Новгородской области</w:t>
            </w:r>
          </w:p>
        </w:tc>
        <w:tc>
          <w:tcPr>
            <w:tcW w:w="3079" w:type="dxa"/>
            <w:shd w:val="clear" w:color="auto" w:fill="auto"/>
          </w:tcPr>
          <w:p w:rsidR="00670470" w:rsidRPr="00670045" w:rsidRDefault="006702D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</w:p>
        </w:tc>
        <w:tc>
          <w:tcPr>
            <w:tcW w:w="2380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обеспечение эффективной работы по профилактике коррупционных и иных правонарушений</w:t>
            </w:r>
          </w:p>
        </w:tc>
      </w:tr>
      <w:tr w:rsidR="00670470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5846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 xml:space="preserve">Проведение проверок </w:t>
            </w:r>
            <w:r w:rsidR="008A1E8E" w:rsidRPr="00670045">
              <w:rPr>
                <w:sz w:val="24"/>
                <w:szCs w:val="24"/>
              </w:rPr>
              <w:t>структурных</w:t>
            </w:r>
            <w:r w:rsidR="006702DA" w:rsidRPr="00670045">
              <w:rPr>
                <w:sz w:val="24"/>
                <w:szCs w:val="24"/>
              </w:rPr>
              <w:t xml:space="preserve"> подразделений Главного управления МЧС России по Новгородской области</w:t>
            </w:r>
            <w:r w:rsidRPr="00670045">
              <w:rPr>
                <w:sz w:val="24"/>
                <w:szCs w:val="24"/>
              </w:rPr>
              <w:t xml:space="preserve"> по вопросам организации деятельности по профилактике коррупционных и иных правонарушений, а также соблюдения должностными лицами ограничений, запретов и исполнения ими обязанностей, установленных в целях противодействия коррупции</w:t>
            </w:r>
          </w:p>
        </w:tc>
        <w:tc>
          <w:tcPr>
            <w:tcW w:w="3079" w:type="dxa"/>
            <w:shd w:val="clear" w:color="auto" w:fill="auto"/>
          </w:tcPr>
          <w:p w:rsidR="00670470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</w:p>
        </w:tc>
        <w:tc>
          <w:tcPr>
            <w:tcW w:w="2380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 xml:space="preserve">по поручениям руководства </w:t>
            </w:r>
            <w:r w:rsidR="006702DA" w:rsidRPr="00670045">
              <w:rPr>
                <w:sz w:val="24"/>
                <w:szCs w:val="24"/>
              </w:rPr>
              <w:t>Главного управления МЧС России по Новгородской области</w:t>
            </w:r>
            <w:r w:rsidRPr="00670045">
              <w:rPr>
                <w:sz w:val="24"/>
                <w:szCs w:val="24"/>
              </w:rPr>
              <w:t>, в сроки, установленные законодательством Российской Федерации</w:t>
            </w:r>
          </w:p>
        </w:tc>
        <w:tc>
          <w:tcPr>
            <w:tcW w:w="3231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 xml:space="preserve">профилактика несоблюдения должностными лицами </w:t>
            </w:r>
            <w:r w:rsidR="008A1E8E" w:rsidRPr="00670045">
              <w:rPr>
                <w:sz w:val="24"/>
                <w:szCs w:val="24"/>
              </w:rPr>
              <w:t>Главного управления МЧС России по Новгородской области</w:t>
            </w:r>
            <w:r w:rsidRPr="00670045">
              <w:rPr>
                <w:sz w:val="24"/>
                <w:szCs w:val="24"/>
              </w:rPr>
              <w:t xml:space="preserve"> ограничений, запретов, и невыполнения обязанностей, установленных в целях противодействия коррупции</w:t>
            </w:r>
          </w:p>
        </w:tc>
      </w:tr>
      <w:tr w:rsidR="00670470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1.4</w:t>
            </w:r>
          </w:p>
        </w:tc>
        <w:tc>
          <w:tcPr>
            <w:tcW w:w="5846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должностными лицами МЧС России ограничений, запретов и неисполнения ими обязанностей, установленных в целях противодействия коррупции, применение к должностным</w:t>
            </w:r>
            <w:r w:rsidR="0084508C" w:rsidRPr="00670045">
              <w:rPr>
                <w:sz w:val="24"/>
                <w:szCs w:val="24"/>
              </w:rPr>
              <w:t xml:space="preserve"> лицам</w:t>
            </w:r>
            <w:r w:rsidRPr="00670045">
              <w:rPr>
                <w:i/>
                <w:sz w:val="24"/>
                <w:szCs w:val="24"/>
              </w:rPr>
              <w:t xml:space="preserve"> </w:t>
            </w:r>
            <w:r w:rsidRPr="00670045">
              <w:rPr>
                <w:sz w:val="24"/>
                <w:szCs w:val="24"/>
              </w:rPr>
              <w:t>МЧС России, не исполняющим требования законодательства Российской Федерации в области противодействия коррупции, соответствующих мер ответственности</w:t>
            </w:r>
          </w:p>
        </w:tc>
        <w:tc>
          <w:tcPr>
            <w:tcW w:w="3079" w:type="dxa"/>
            <w:shd w:val="clear" w:color="auto" w:fill="auto"/>
          </w:tcPr>
          <w:p w:rsidR="006702DA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  <w:r w:rsidR="006702DA" w:rsidRPr="00670045">
              <w:rPr>
                <w:color w:val="auto"/>
                <w:sz w:val="24"/>
                <w:szCs w:val="24"/>
              </w:rPr>
              <w:t>,</w:t>
            </w:r>
          </w:p>
          <w:p w:rsidR="00670470" w:rsidRPr="00670045" w:rsidRDefault="006702D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начальники структурных подразделений Главного управления МЧС России по Новгородской области</w:t>
            </w:r>
          </w:p>
        </w:tc>
        <w:tc>
          <w:tcPr>
            <w:tcW w:w="2380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профилактика несоблюдения должностными лицами МЧС России ограничений, запретов, и невыполнения обязанностей, установленных в целях противодействия коррупции</w:t>
            </w:r>
          </w:p>
        </w:tc>
      </w:tr>
      <w:tr w:rsidR="00670470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1.5</w:t>
            </w:r>
          </w:p>
        </w:tc>
        <w:tc>
          <w:tcPr>
            <w:tcW w:w="5846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 xml:space="preserve">Осуществление мер по предотвращению и урегулированию конфликта интересов, одной из сторон которого являются должностные лица </w:t>
            </w:r>
            <w:r w:rsidR="006702DA" w:rsidRPr="00670045">
              <w:rPr>
                <w:sz w:val="24"/>
                <w:szCs w:val="24"/>
              </w:rPr>
              <w:t>Главного управления МЧС России по Новгородской области</w:t>
            </w:r>
            <w:r w:rsidRPr="00670045">
              <w:rPr>
                <w:sz w:val="24"/>
                <w:szCs w:val="24"/>
              </w:rPr>
              <w:t>, а также применение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3079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ОКВРиПО,</w:t>
            </w:r>
          </w:p>
          <w:p w:rsidR="00670470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начальники структурных подразделений Главного управления МЧС России по Новгородской области</w:t>
            </w:r>
          </w:p>
        </w:tc>
        <w:tc>
          <w:tcPr>
            <w:tcW w:w="2380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670470" w:rsidRPr="00670045" w:rsidRDefault="00670470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предотвращение и урегулирование конфликта интересов</w:t>
            </w:r>
          </w:p>
        </w:tc>
      </w:tr>
      <w:tr w:rsidR="0084508C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4508C" w:rsidRPr="00670045" w:rsidRDefault="0084508C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846" w:type="dxa"/>
            <w:shd w:val="clear" w:color="auto" w:fill="auto"/>
          </w:tcPr>
          <w:p w:rsidR="0084508C" w:rsidRPr="00670045" w:rsidRDefault="0084508C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 xml:space="preserve">Организация доведения до должностных лиц </w:t>
            </w:r>
            <w:r w:rsidR="000903B5" w:rsidRPr="00670045">
              <w:rPr>
                <w:sz w:val="24"/>
                <w:szCs w:val="24"/>
              </w:rPr>
              <w:t>Главного управления МЧС России по Новгородской области</w:t>
            </w:r>
            <w:r w:rsidRPr="00670045">
              <w:rPr>
                <w:sz w:val="24"/>
                <w:szCs w:val="24"/>
              </w:rPr>
              <w:t xml:space="preserve"> положений законодательства Российской Федерации о противодействии коррупции, нормативных правовых, методических и иных документов по соблюдению должностными лицами ограничений, запретов и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3079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ОКВРиПО,</w:t>
            </w:r>
          </w:p>
          <w:p w:rsidR="0084508C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начальники структурных подразделений Главного управления МЧС России по Новгородской области</w:t>
            </w:r>
          </w:p>
        </w:tc>
        <w:tc>
          <w:tcPr>
            <w:tcW w:w="2380" w:type="dxa"/>
            <w:shd w:val="clear" w:color="auto" w:fill="auto"/>
          </w:tcPr>
          <w:p w:rsidR="0084508C" w:rsidRPr="00670045" w:rsidRDefault="0084508C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 планам служебной подготовки</w:t>
            </w:r>
          </w:p>
        </w:tc>
        <w:tc>
          <w:tcPr>
            <w:tcW w:w="3231" w:type="dxa"/>
            <w:shd w:val="clear" w:color="auto" w:fill="auto"/>
          </w:tcPr>
          <w:p w:rsidR="0084508C" w:rsidRPr="00670045" w:rsidRDefault="0084508C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 xml:space="preserve">соблюдение запретов и ограничений должностными лицами </w:t>
            </w:r>
            <w:r w:rsidR="000903B5" w:rsidRPr="00670045">
              <w:rPr>
                <w:sz w:val="24"/>
                <w:szCs w:val="24"/>
              </w:rPr>
              <w:t xml:space="preserve">Главного управления </w:t>
            </w:r>
            <w:r w:rsidRPr="00670045">
              <w:rPr>
                <w:sz w:val="24"/>
                <w:szCs w:val="24"/>
              </w:rPr>
              <w:t>МЧС России</w:t>
            </w:r>
            <w:r w:rsidR="000903B5" w:rsidRPr="00670045">
              <w:rPr>
                <w:sz w:val="24"/>
                <w:szCs w:val="24"/>
              </w:rPr>
              <w:t xml:space="preserve"> о Новгородской области и подчиненных подразделений</w:t>
            </w:r>
            <w:r w:rsidRPr="00670045">
              <w:rPr>
                <w:sz w:val="24"/>
                <w:szCs w:val="24"/>
              </w:rPr>
              <w:t>, доведение до них информации о видах ответственности за совершение коррупционных правонарушений</w:t>
            </w:r>
          </w:p>
        </w:tc>
      </w:tr>
      <w:tr w:rsidR="008B20FA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1.7</w:t>
            </w:r>
          </w:p>
        </w:tc>
        <w:tc>
          <w:tcPr>
            <w:tcW w:w="5846" w:type="dxa"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Обеспечение в централизованном порядке прохождения повышения квалификации должностными лицами Главного управления МЧС России по Новгородской области, в должностные обязанности которых входит участие в работе по противодействию коррупции в системе МЧС России</w:t>
            </w:r>
          </w:p>
        </w:tc>
        <w:tc>
          <w:tcPr>
            <w:tcW w:w="3079" w:type="dxa"/>
            <w:vMerge w:val="restart"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 xml:space="preserve">ОКВРиПО, 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УМТО, </w:t>
            </w:r>
            <w:r w:rsidRPr="00670045">
              <w:rPr>
                <w:color w:val="auto"/>
                <w:sz w:val="24"/>
                <w:szCs w:val="24"/>
              </w:rPr>
              <w:t xml:space="preserve">УНД, </w:t>
            </w:r>
            <w:r w:rsidR="00AE66D4" w:rsidRPr="00670045">
              <w:rPr>
                <w:color w:val="auto"/>
                <w:sz w:val="24"/>
                <w:szCs w:val="24"/>
              </w:rPr>
              <w:t>начальники структурных подразделений Главного управления МЧС России по Новгородской области</w:t>
            </w:r>
          </w:p>
        </w:tc>
        <w:tc>
          <w:tcPr>
            <w:tcW w:w="2380" w:type="dxa"/>
            <w:vMerge w:val="restart"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повышение уровня профессионального образования и качества выполнения должностных обязанностей должностными лицами Главного управления МЧС России по Новгородской области</w:t>
            </w:r>
          </w:p>
        </w:tc>
      </w:tr>
      <w:tr w:rsidR="008B20FA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B20FA" w:rsidRPr="00670045" w:rsidRDefault="008B20FA" w:rsidP="006E00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0045">
              <w:rPr>
                <w:rFonts w:ascii="Times New Roman" w:eastAsia="Times New Roman" w:hAnsi="Times New Roman" w:cs="Times New Roman"/>
              </w:rPr>
              <w:t>1.7.1.</w:t>
            </w:r>
          </w:p>
        </w:tc>
        <w:tc>
          <w:tcPr>
            <w:tcW w:w="5846" w:type="dxa"/>
            <w:shd w:val="clear" w:color="auto" w:fill="auto"/>
          </w:tcPr>
          <w:p w:rsidR="008B20FA" w:rsidRPr="00670045" w:rsidRDefault="008B20FA" w:rsidP="006E00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0045">
              <w:rPr>
                <w:rFonts w:ascii="Times New Roman" w:eastAsia="Times New Roman" w:hAnsi="Times New Roman" w:cs="Times New Roman"/>
              </w:rPr>
              <w:t>Участие государственных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</w:t>
            </w:r>
            <w:r w:rsidRPr="00670045">
              <w:rPr>
                <w:rFonts w:ascii="Times New Roman" w:eastAsia="Times New Roman" w:hAnsi="Times New Roman" w:cs="Times New Roman"/>
              </w:rPr>
              <w:softHyphen/>
              <w:t>ным программам в области противодействия коррупции</w:t>
            </w:r>
          </w:p>
        </w:tc>
        <w:tc>
          <w:tcPr>
            <w:tcW w:w="3079" w:type="dxa"/>
            <w:vMerge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20FA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B20FA" w:rsidRPr="00670045" w:rsidRDefault="008B20FA" w:rsidP="006E00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0045">
              <w:rPr>
                <w:rFonts w:ascii="Times New Roman" w:eastAsia="Times New Roman" w:hAnsi="Times New Roman" w:cs="Times New Roman"/>
              </w:rPr>
              <w:t>1.7.2.</w:t>
            </w:r>
          </w:p>
        </w:tc>
        <w:tc>
          <w:tcPr>
            <w:tcW w:w="5846" w:type="dxa"/>
            <w:shd w:val="clear" w:color="auto" w:fill="auto"/>
          </w:tcPr>
          <w:p w:rsidR="008B20FA" w:rsidRPr="00670045" w:rsidRDefault="008B20FA" w:rsidP="006E00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0045">
              <w:rPr>
                <w:rFonts w:ascii="Times New Roman" w:eastAsia="Times New Roman" w:hAnsi="Times New Roman" w:cs="Times New Roman"/>
              </w:rPr>
              <w:t>Участие лиц, впервые поступивших на государственную службу или на работу в Главное управление МЧС России по Новгородской области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079" w:type="dxa"/>
            <w:vMerge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20FA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B20FA" w:rsidRPr="00670045" w:rsidRDefault="008B20FA" w:rsidP="006E00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0045">
              <w:rPr>
                <w:rFonts w:ascii="Times New Roman" w:eastAsia="Times New Roman" w:hAnsi="Times New Roman" w:cs="Times New Roman"/>
              </w:rPr>
              <w:lastRenderedPageBreak/>
              <w:t>1.7.3.</w:t>
            </w:r>
          </w:p>
        </w:tc>
        <w:tc>
          <w:tcPr>
            <w:tcW w:w="5846" w:type="dxa"/>
            <w:shd w:val="clear" w:color="auto" w:fill="auto"/>
          </w:tcPr>
          <w:p w:rsidR="008B20FA" w:rsidRPr="00670045" w:rsidRDefault="008B20FA" w:rsidP="006E00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0045">
              <w:rPr>
                <w:rFonts w:ascii="Times New Roman" w:eastAsia="Times New Roman" w:hAnsi="Times New Roman" w:cs="Times New Roman"/>
              </w:rPr>
              <w:t>Участие государственных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079" w:type="dxa"/>
            <w:vMerge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8B20FA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1E8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5846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Организация приема справок о доходах, расходах, об имуществе и обязательствах имущественного характера, представляемых должностными лицами Главного управления МЧС России по Новгородской области за отчетный период и в качестве кандидатов для назначения на должности, осуществление контроля за своевременностью представления</w:t>
            </w:r>
          </w:p>
        </w:tc>
        <w:tc>
          <w:tcPr>
            <w:tcW w:w="3079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</w:p>
        </w:tc>
        <w:tc>
          <w:tcPr>
            <w:tcW w:w="2380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в порядке и сроки, установленные законодательством Российской Федерации</w:t>
            </w:r>
          </w:p>
        </w:tc>
        <w:tc>
          <w:tcPr>
            <w:tcW w:w="323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</w:t>
            </w:r>
          </w:p>
        </w:tc>
      </w:tr>
      <w:tr w:rsidR="008A1E8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1.9</w:t>
            </w:r>
          </w:p>
        </w:tc>
        <w:tc>
          <w:tcPr>
            <w:tcW w:w="5846" w:type="dxa"/>
            <w:shd w:val="clear" w:color="auto" w:fill="auto"/>
          </w:tcPr>
          <w:p w:rsidR="008A1E8E" w:rsidRDefault="008A1E8E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должностными лицами Главного управления МЧС России по Новгородской области и подчиненных подразделений, в том числе соблюдения запретов, ограничений и выполнения обязанностей, установленных в целях противодействия коррупции</w:t>
            </w:r>
          </w:p>
          <w:p w:rsidR="005B15F1" w:rsidRPr="00670045" w:rsidRDefault="005B15F1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8A1E8E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</w:p>
        </w:tc>
        <w:tc>
          <w:tcPr>
            <w:tcW w:w="2380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ежегодно</w:t>
            </w:r>
          </w:p>
        </w:tc>
        <w:tc>
          <w:tcPr>
            <w:tcW w:w="323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</w:t>
            </w:r>
          </w:p>
        </w:tc>
      </w:tr>
      <w:tr w:rsidR="008A1E8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1.10</w:t>
            </w:r>
          </w:p>
        </w:tc>
        <w:tc>
          <w:tcPr>
            <w:tcW w:w="5846" w:type="dxa"/>
            <w:shd w:val="clear" w:color="auto" w:fill="auto"/>
          </w:tcPr>
          <w:p w:rsidR="008A1E8E" w:rsidRDefault="008A1E8E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Повышение эффективности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  <w:p w:rsidR="005B15F1" w:rsidRPr="00670045" w:rsidRDefault="005B15F1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8A1E8E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</w:p>
        </w:tc>
        <w:tc>
          <w:tcPr>
            <w:tcW w:w="2380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актуализация личных дел, предотвращение конфликта интересов на государственной службе</w:t>
            </w:r>
          </w:p>
        </w:tc>
      </w:tr>
      <w:tr w:rsidR="008A1E8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536" w:type="dxa"/>
            <w:gridSpan w:val="4"/>
            <w:shd w:val="clear" w:color="auto" w:fill="auto"/>
            <w:vAlign w:val="center"/>
          </w:tcPr>
          <w:p w:rsidR="008A1E8E" w:rsidRPr="00670045" w:rsidRDefault="008A1E8E" w:rsidP="008A1E8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Выявление и систематизация причин и условий проявления коррупции в деятельности МЧС России,</w:t>
            </w:r>
          </w:p>
          <w:p w:rsidR="008A1E8E" w:rsidRPr="00670045" w:rsidRDefault="008A1E8E" w:rsidP="008A1E8E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мониторинг коррупционных рисков и их устранение</w:t>
            </w:r>
          </w:p>
        </w:tc>
      </w:tr>
      <w:tr w:rsidR="008A1E8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2.1</w:t>
            </w:r>
          </w:p>
        </w:tc>
        <w:tc>
          <w:tcPr>
            <w:tcW w:w="5846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Организация проведения работы по оценке коррупционных рисков, возникающих при реализации МЧС России своих полномочий, уточнение перечня должностей в системе МЧС России, замещение которых связано с коррупционными рисками</w:t>
            </w:r>
          </w:p>
        </w:tc>
        <w:tc>
          <w:tcPr>
            <w:tcW w:w="3079" w:type="dxa"/>
            <w:shd w:val="clear" w:color="auto" w:fill="auto"/>
          </w:tcPr>
          <w:p w:rsidR="008A1E8E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  <w:r w:rsidR="008A1E8E" w:rsidRPr="00670045">
              <w:rPr>
                <w:color w:val="auto"/>
                <w:sz w:val="24"/>
                <w:szCs w:val="24"/>
              </w:rPr>
              <w:t>,</w:t>
            </w:r>
          </w:p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начальники структурных подразделений Главного управления МЧС России по Новгородской области</w:t>
            </w:r>
          </w:p>
        </w:tc>
        <w:tc>
          <w:tcPr>
            <w:tcW w:w="2380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выявление коррупционных рисков, корректировка перечня должностей</w:t>
            </w:r>
          </w:p>
        </w:tc>
      </w:tr>
      <w:tr w:rsidR="008A1E8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2.2</w:t>
            </w:r>
          </w:p>
        </w:tc>
        <w:tc>
          <w:tcPr>
            <w:tcW w:w="5846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работы по противодействию коррупции в системе МЧС России</w:t>
            </w:r>
          </w:p>
        </w:tc>
        <w:tc>
          <w:tcPr>
            <w:tcW w:w="3079" w:type="dxa"/>
            <w:shd w:val="clear" w:color="auto" w:fill="auto"/>
          </w:tcPr>
          <w:p w:rsidR="008A1E8E" w:rsidRPr="00670045" w:rsidRDefault="008B20FA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</w:p>
        </w:tc>
        <w:tc>
          <w:tcPr>
            <w:tcW w:w="2380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обмен информацией по вопросам</w:t>
            </w:r>
          </w:p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противодействия коррупции</w:t>
            </w:r>
          </w:p>
        </w:tc>
      </w:tr>
      <w:tr w:rsidR="008A1E8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2.3</w:t>
            </w:r>
          </w:p>
        </w:tc>
        <w:tc>
          <w:tcPr>
            <w:tcW w:w="5846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Внедрение в деятельность МЧС России инновационных технологий государственного управления и администрирования</w:t>
            </w:r>
          </w:p>
        </w:tc>
        <w:tc>
          <w:tcPr>
            <w:tcW w:w="3079" w:type="dxa"/>
            <w:shd w:val="clear" w:color="auto" w:fill="auto"/>
          </w:tcPr>
          <w:p w:rsidR="008A1E8E" w:rsidRPr="00670045" w:rsidRDefault="00B529B9" w:rsidP="006E00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0045">
              <w:rPr>
                <w:rFonts w:ascii="Times New Roman" w:eastAsia="Times New Roman" w:hAnsi="Times New Roman" w:cs="Times New Roman"/>
                <w:color w:val="auto"/>
              </w:rPr>
              <w:t>ОАР, ЦГИМС, УИТиС,</w:t>
            </w:r>
            <w:r w:rsidR="00433F8B" w:rsidRPr="0067004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E66D4" w:rsidRPr="00670045">
              <w:rPr>
                <w:rFonts w:ascii="Times New Roman" w:eastAsia="Times New Roman" w:hAnsi="Times New Roman" w:cs="Times New Roman"/>
                <w:color w:val="auto"/>
              </w:rPr>
              <w:t>ОИСО</w:t>
            </w:r>
            <w:r w:rsidR="00433F8B" w:rsidRPr="00670045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67004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A1E8E" w:rsidRPr="00670045">
              <w:rPr>
                <w:rFonts w:ascii="Times New Roman" w:eastAsia="Times New Roman" w:hAnsi="Times New Roman" w:cs="Times New Roman"/>
                <w:color w:val="auto"/>
              </w:rPr>
              <w:t xml:space="preserve">УНД, </w:t>
            </w:r>
            <w:r w:rsidR="00433F8B" w:rsidRPr="00670045">
              <w:rPr>
                <w:rFonts w:ascii="Times New Roman" w:eastAsia="Times New Roman" w:hAnsi="Times New Roman" w:cs="Times New Roman"/>
                <w:color w:val="auto"/>
              </w:rPr>
              <w:t>ЦУКС, структурные подразделения Главного управления МЧС России по Новгородской области (в соответствии с компетенцией)</w:t>
            </w:r>
          </w:p>
        </w:tc>
        <w:tc>
          <w:tcPr>
            <w:tcW w:w="2380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повышение эффективности администрирования МЧС России</w:t>
            </w:r>
          </w:p>
        </w:tc>
      </w:tr>
      <w:tr w:rsidR="008A1E8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2.4</w:t>
            </w:r>
          </w:p>
        </w:tc>
        <w:tc>
          <w:tcPr>
            <w:tcW w:w="5846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Внедрение и обеспечение межведомственного и межуровневого электронного взаимодействия в рамках исполнения государственных функций и предоставления государственных услуг</w:t>
            </w:r>
          </w:p>
        </w:tc>
        <w:tc>
          <w:tcPr>
            <w:tcW w:w="3079" w:type="dxa"/>
            <w:shd w:val="clear" w:color="auto" w:fill="auto"/>
          </w:tcPr>
          <w:p w:rsidR="008A1E8E" w:rsidRPr="00670045" w:rsidRDefault="00433F8B" w:rsidP="006E00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70045">
              <w:rPr>
                <w:rFonts w:ascii="Times New Roman" w:eastAsia="Times New Roman" w:hAnsi="Times New Roman" w:cs="Times New Roman"/>
                <w:color w:val="auto"/>
              </w:rPr>
              <w:t xml:space="preserve">ОАР, ЦГИМС, УИТиС, </w:t>
            </w:r>
            <w:r w:rsidR="00AE66D4" w:rsidRPr="00670045">
              <w:rPr>
                <w:rFonts w:ascii="Times New Roman" w:eastAsia="Times New Roman" w:hAnsi="Times New Roman" w:cs="Times New Roman"/>
                <w:color w:val="auto"/>
              </w:rPr>
              <w:t>ОИСО</w:t>
            </w:r>
            <w:r w:rsidRPr="00670045">
              <w:rPr>
                <w:rFonts w:ascii="Times New Roman" w:eastAsia="Times New Roman" w:hAnsi="Times New Roman" w:cs="Times New Roman"/>
                <w:color w:val="auto"/>
              </w:rPr>
              <w:t>, УНД, структурные подразделения Главного управления МЧС России по Новгородской области, участвующие в электронном взаимодействии</w:t>
            </w:r>
          </w:p>
        </w:tc>
        <w:tc>
          <w:tcPr>
            <w:tcW w:w="2380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обеспечение эффективного межведомственного и межуровневого взаимодействия с федеральными органами исполнительной власти и иными государственными органами</w:t>
            </w:r>
          </w:p>
        </w:tc>
      </w:tr>
      <w:tr w:rsidR="008A1E8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2.5</w:t>
            </w:r>
          </w:p>
        </w:tc>
        <w:tc>
          <w:tcPr>
            <w:tcW w:w="5846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Обеспечение функционирования единой автоматизированной системы электронного документооборота, сопряженной с системой межведомственного электронного документооборота и системой межведомственного электронного взаимодействия</w:t>
            </w:r>
          </w:p>
        </w:tc>
        <w:tc>
          <w:tcPr>
            <w:tcW w:w="3079" w:type="dxa"/>
            <w:shd w:val="clear" w:color="auto" w:fill="auto"/>
          </w:tcPr>
          <w:p w:rsidR="008A1E8E" w:rsidRPr="00670045" w:rsidRDefault="00433F8B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ОАР</w:t>
            </w:r>
            <w:r w:rsidR="00AE66D4" w:rsidRPr="00670045">
              <w:rPr>
                <w:color w:val="auto"/>
                <w:sz w:val="24"/>
                <w:szCs w:val="24"/>
              </w:rPr>
              <w:t>, начальники структурных подразделений Главного управления МЧС России по Новгородской области</w:t>
            </w:r>
          </w:p>
        </w:tc>
        <w:tc>
          <w:tcPr>
            <w:tcW w:w="2380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8A1E8E" w:rsidRPr="00670045" w:rsidRDefault="008A1E8E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ведение учета и контроля исполнения документов в Главном управлении МЧС России по Новгородской области</w:t>
            </w:r>
          </w:p>
        </w:tc>
      </w:tr>
      <w:tr w:rsidR="00433F8B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5846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3079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УМТО, ФЭУ</w:t>
            </w:r>
          </w:p>
        </w:tc>
        <w:tc>
          <w:tcPr>
            <w:tcW w:w="2380" w:type="dxa"/>
            <w:shd w:val="clear" w:color="auto" w:fill="auto"/>
          </w:tcPr>
          <w:p w:rsidR="00433F8B" w:rsidRPr="00670045" w:rsidRDefault="00433F8B" w:rsidP="006E00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004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433F8B" w:rsidRPr="00670045" w:rsidRDefault="00433F8B" w:rsidP="006E00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0045">
              <w:rPr>
                <w:rFonts w:ascii="Times New Roman" w:eastAsia="Times New Roman" w:hAnsi="Times New Roman" w:cs="Times New Roman"/>
              </w:rPr>
              <w:t>недопущение корруп</w:t>
            </w:r>
            <w:r w:rsidRPr="00670045">
              <w:rPr>
                <w:rFonts w:ascii="Times New Roman" w:eastAsia="Times New Roman" w:hAnsi="Times New Roman" w:cs="Times New Roman"/>
              </w:rPr>
              <w:softHyphen/>
              <w:t>ционных рисков при проведении государ</w:t>
            </w:r>
            <w:r w:rsidRPr="00670045">
              <w:rPr>
                <w:rFonts w:ascii="Times New Roman" w:eastAsia="Times New Roman" w:hAnsi="Times New Roman" w:cs="Times New Roman"/>
              </w:rPr>
              <w:softHyphen/>
              <w:t>ственных закупок, пре</w:t>
            </w:r>
            <w:r w:rsidRPr="00670045">
              <w:rPr>
                <w:rFonts w:ascii="Times New Roman" w:eastAsia="Times New Roman" w:hAnsi="Times New Roman" w:cs="Times New Roman"/>
              </w:rPr>
              <w:softHyphen/>
              <w:t>сечение нецелевого ис</w:t>
            </w:r>
            <w:r w:rsidRPr="00670045">
              <w:rPr>
                <w:rFonts w:ascii="Times New Roman" w:eastAsia="Times New Roman" w:hAnsi="Times New Roman" w:cs="Times New Roman"/>
              </w:rPr>
              <w:softHyphen/>
              <w:t>пользования средств федерального бюджета</w:t>
            </w:r>
          </w:p>
        </w:tc>
      </w:tr>
      <w:tr w:rsidR="00433F8B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2.7</w:t>
            </w:r>
          </w:p>
        </w:tc>
        <w:tc>
          <w:tcPr>
            <w:tcW w:w="5846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Мониторинг и выявление коррупционных рисков, в том числе причин, способст</w:t>
            </w:r>
            <w:r w:rsidR="00670045">
              <w:rPr>
                <w:sz w:val="24"/>
                <w:szCs w:val="24"/>
              </w:rPr>
              <w:t>вующих созданию условий для про</w:t>
            </w:r>
            <w:r w:rsidRPr="00670045">
              <w:rPr>
                <w:sz w:val="24"/>
                <w:szCs w:val="24"/>
              </w:rPr>
              <w:t>явления коррупции в деятельности по осущес</w:t>
            </w:r>
            <w:r w:rsidR="00670045">
              <w:rPr>
                <w:sz w:val="24"/>
                <w:szCs w:val="24"/>
              </w:rPr>
              <w:t>твлению заку</w:t>
            </w:r>
            <w:r w:rsidRPr="00670045">
              <w:rPr>
                <w:sz w:val="24"/>
                <w:szCs w:val="24"/>
              </w:rPr>
              <w:t>пок товаров, работ, услуг для обеспечения государственных нужд, и устранение выявленных коррупционных рисков</w:t>
            </w:r>
          </w:p>
        </w:tc>
        <w:tc>
          <w:tcPr>
            <w:tcW w:w="3079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УМТО, ФЭУ</w:t>
            </w:r>
          </w:p>
        </w:tc>
        <w:tc>
          <w:tcPr>
            <w:tcW w:w="2380" w:type="dxa"/>
            <w:shd w:val="clear" w:color="auto" w:fill="auto"/>
          </w:tcPr>
          <w:p w:rsidR="00433F8B" w:rsidRPr="00670045" w:rsidRDefault="00433F8B" w:rsidP="006E00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004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433F8B" w:rsidRPr="00670045" w:rsidRDefault="00670045" w:rsidP="006E00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пресечение коррупционных рисков при осуществлении государственных закупок, не</w:t>
            </w:r>
            <w:r w:rsidR="00433F8B" w:rsidRPr="00670045">
              <w:rPr>
                <w:rFonts w:ascii="Times New Roman" w:eastAsia="Times New Roman" w:hAnsi="Times New Roman" w:cs="Times New Roman"/>
              </w:rPr>
              <w:t>правомерного, а также нецелевого и неэффек</w:t>
            </w:r>
            <w:r w:rsidR="00433F8B" w:rsidRPr="00670045">
              <w:rPr>
                <w:rFonts w:ascii="Times New Roman" w:eastAsia="Times New Roman" w:hAnsi="Times New Roman" w:cs="Times New Roman"/>
              </w:rPr>
              <w:softHyphen/>
              <w:t>тивного использования средств федерального бюджета</w:t>
            </w:r>
          </w:p>
        </w:tc>
      </w:tr>
      <w:tr w:rsidR="00433F8B" w:rsidRPr="00670045" w:rsidTr="000E358A">
        <w:trPr>
          <w:cantSplit/>
        </w:trPr>
        <w:tc>
          <w:tcPr>
            <w:tcW w:w="801" w:type="dxa"/>
            <w:shd w:val="clear" w:color="auto" w:fill="auto"/>
            <w:vAlign w:val="center"/>
          </w:tcPr>
          <w:p w:rsidR="00433F8B" w:rsidRPr="00670045" w:rsidRDefault="00433F8B" w:rsidP="00433F8B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3.</w:t>
            </w:r>
          </w:p>
        </w:tc>
        <w:tc>
          <w:tcPr>
            <w:tcW w:w="14536" w:type="dxa"/>
            <w:gridSpan w:val="4"/>
            <w:shd w:val="clear" w:color="auto" w:fill="auto"/>
            <w:vAlign w:val="center"/>
          </w:tcPr>
          <w:p w:rsidR="00433F8B" w:rsidRPr="00670045" w:rsidRDefault="00433F8B" w:rsidP="00433F8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670045">
              <w:rPr>
                <w:b w:val="0"/>
                <w:sz w:val="24"/>
                <w:szCs w:val="24"/>
              </w:rPr>
              <w:t xml:space="preserve">Взаимодействие с институтами гражданского общества и гражданами, а также создание эффективной системы обратной связи, </w:t>
            </w:r>
          </w:p>
          <w:p w:rsidR="00433F8B" w:rsidRPr="00670045" w:rsidRDefault="00433F8B" w:rsidP="00433F8B">
            <w:pPr>
              <w:pStyle w:val="5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670045">
              <w:rPr>
                <w:b w:val="0"/>
                <w:sz w:val="24"/>
                <w:szCs w:val="24"/>
              </w:rPr>
              <w:t>обеспечение доступности информации о деятельности МЧС России</w:t>
            </w:r>
          </w:p>
        </w:tc>
      </w:tr>
      <w:tr w:rsidR="00433F8B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33F8B" w:rsidRPr="00670045" w:rsidRDefault="00433F8B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3.1</w:t>
            </w:r>
          </w:p>
        </w:tc>
        <w:tc>
          <w:tcPr>
            <w:tcW w:w="5846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МЧС России или нарушениях требований к служебному поведению должностными лицами МЧС России посредством:</w:t>
            </w:r>
          </w:p>
          <w:p w:rsidR="00433F8B" w:rsidRPr="00670045" w:rsidRDefault="00433F8B" w:rsidP="006E00C1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приема электронных сообщений на официальный сайт МЧС России в информационно-телекоммуникационной сети «Интернет»; функционирования «горячей линии» и (или) «телефонов доверия»;</w:t>
            </w:r>
          </w:p>
          <w:p w:rsidR="00433F8B" w:rsidRPr="00670045" w:rsidRDefault="00433F8B" w:rsidP="006E00C1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приема и организации рассмотрения обращений граждан и организаций по фактам проявления коррупции полученных посредством почтовых отправлений</w:t>
            </w:r>
          </w:p>
        </w:tc>
        <w:tc>
          <w:tcPr>
            <w:tcW w:w="3079" w:type="dxa"/>
            <w:shd w:val="clear" w:color="auto" w:fill="auto"/>
          </w:tcPr>
          <w:p w:rsidR="00433F8B" w:rsidRPr="00670045" w:rsidRDefault="001F125D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 xml:space="preserve">ОАР, </w:t>
            </w:r>
            <w:r w:rsidR="00AE66D4" w:rsidRPr="00670045">
              <w:rPr>
                <w:color w:val="auto"/>
                <w:sz w:val="24"/>
                <w:szCs w:val="24"/>
              </w:rPr>
              <w:t>ОИСО</w:t>
            </w:r>
            <w:r w:rsidR="004F5E1E" w:rsidRPr="00670045">
              <w:rPr>
                <w:color w:val="auto"/>
                <w:sz w:val="24"/>
                <w:szCs w:val="24"/>
              </w:rPr>
              <w:t>, ЦУКС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,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начальники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структурных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подразделений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Главного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управления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МЧС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России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по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Новгородской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области</w:t>
            </w:r>
          </w:p>
        </w:tc>
        <w:tc>
          <w:tcPr>
            <w:tcW w:w="2380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установление эффективного взаимодействия с гражданами и организациями в рамках проводимых мероприятий по противодействию коррупции в системе МЧС России, своевременное получение информации о фактах коррупции, оперативное реагирование и принятие мер</w:t>
            </w:r>
          </w:p>
        </w:tc>
      </w:tr>
      <w:tr w:rsidR="00433F8B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33F8B" w:rsidRPr="00670045" w:rsidRDefault="00433F8B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846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</w:t>
            </w:r>
          </w:p>
        </w:tc>
        <w:tc>
          <w:tcPr>
            <w:tcW w:w="3079" w:type="dxa"/>
            <w:shd w:val="clear" w:color="auto" w:fill="auto"/>
          </w:tcPr>
          <w:p w:rsidR="00433F8B" w:rsidRPr="00670045" w:rsidRDefault="004F5E1E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color w:val="FF0000"/>
                <w:sz w:val="24"/>
                <w:szCs w:val="24"/>
              </w:rPr>
            </w:pPr>
            <w:r w:rsidRPr="00B1122F">
              <w:rPr>
                <w:color w:val="auto"/>
                <w:sz w:val="24"/>
                <w:szCs w:val="24"/>
              </w:rPr>
              <w:t>ОАР, ОКВРиПО</w:t>
            </w:r>
          </w:p>
        </w:tc>
        <w:tc>
          <w:tcPr>
            <w:tcW w:w="2380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3231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обобщение опыта рассмотрения обращений граждан и организаций</w:t>
            </w:r>
          </w:p>
        </w:tc>
      </w:tr>
      <w:tr w:rsidR="00433F8B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33F8B" w:rsidRPr="00670045" w:rsidRDefault="00433F8B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3.3</w:t>
            </w:r>
          </w:p>
        </w:tc>
        <w:tc>
          <w:tcPr>
            <w:tcW w:w="5846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Обеспечение эффективного взаимодействия МЧС России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3079" w:type="dxa"/>
            <w:shd w:val="clear" w:color="auto" w:fill="auto"/>
          </w:tcPr>
          <w:p w:rsidR="00433F8B" w:rsidRPr="00670045" w:rsidRDefault="004F5E1E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 xml:space="preserve">ОКВРиПО, </w:t>
            </w:r>
            <w:r w:rsidR="00AE66D4" w:rsidRPr="00670045">
              <w:rPr>
                <w:color w:val="auto"/>
                <w:sz w:val="24"/>
                <w:szCs w:val="24"/>
              </w:rPr>
              <w:t>ОИСО</w:t>
            </w:r>
            <w:r w:rsidRPr="00670045">
              <w:rPr>
                <w:color w:val="auto"/>
                <w:sz w:val="24"/>
                <w:szCs w:val="24"/>
              </w:rPr>
              <w:t>, ОАР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,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начальники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структурных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подразделений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Главного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управления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МЧС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России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по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Новгородской</w:t>
            </w:r>
            <w:r w:rsidR="00AE66D4" w:rsidRPr="00670045">
              <w:rPr>
                <w:color w:val="auto"/>
                <w:sz w:val="24"/>
                <w:szCs w:val="24"/>
              </w:rPr>
              <w:t xml:space="preserve"> </w:t>
            </w:r>
            <w:r w:rsidR="00AE66D4" w:rsidRPr="00670045">
              <w:rPr>
                <w:rFonts w:hint="eastAsia"/>
                <w:color w:val="auto"/>
                <w:sz w:val="24"/>
                <w:szCs w:val="24"/>
              </w:rPr>
              <w:t>области</w:t>
            </w:r>
          </w:p>
        </w:tc>
        <w:tc>
          <w:tcPr>
            <w:tcW w:w="2380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взаимодействие с общественными объединениями по вопросам противодействия коррупции в системе МЧС России</w:t>
            </w:r>
          </w:p>
        </w:tc>
      </w:tr>
      <w:tr w:rsidR="00433F8B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33F8B" w:rsidRPr="00670045" w:rsidRDefault="00433F8B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3.4</w:t>
            </w:r>
          </w:p>
        </w:tc>
        <w:tc>
          <w:tcPr>
            <w:tcW w:w="5846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Обеспечение эффективного взаимодействия МЧС России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МЧС России, и придании гласности фактам коррупции в МЧС России</w:t>
            </w:r>
          </w:p>
        </w:tc>
        <w:tc>
          <w:tcPr>
            <w:tcW w:w="3079" w:type="dxa"/>
            <w:shd w:val="clear" w:color="auto" w:fill="auto"/>
          </w:tcPr>
          <w:p w:rsidR="00433F8B" w:rsidRPr="00670045" w:rsidRDefault="00670045" w:rsidP="006E00C1">
            <w:pPr>
              <w:pStyle w:val="20"/>
              <w:shd w:val="clear" w:color="auto" w:fill="auto"/>
              <w:spacing w:line="312" w:lineRule="exact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ОИСО</w:t>
            </w:r>
            <w:r w:rsidR="004F5E1E" w:rsidRPr="00670045">
              <w:rPr>
                <w:color w:val="auto"/>
                <w:sz w:val="24"/>
                <w:szCs w:val="24"/>
              </w:rPr>
              <w:t>, ОКВРиПО</w:t>
            </w:r>
            <w:r w:rsidRPr="00670045">
              <w:rPr>
                <w:color w:val="auto"/>
                <w:sz w:val="24"/>
                <w:szCs w:val="24"/>
              </w:rPr>
              <w:t xml:space="preserve">, </w:t>
            </w:r>
            <w:r w:rsidRPr="00670045">
              <w:rPr>
                <w:rFonts w:hint="eastAsia"/>
                <w:color w:val="auto"/>
                <w:sz w:val="24"/>
                <w:szCs w:val="24"/>
              </w:rPr>
              <w:t>начальники</w:t>
            </w:r>
            <w:r w:rsidRPr="00670045">
              <w:rPr>
                <w:color w:val="auto"/>
                <w:sz w:val="24"/>
                <w:szCs w:val="24"/>
              </w:rPr>
              <w:t xml:space="preserve"> </w:t>
            </w:r>
            <w:r w:rsidRPr="00670045">
              <w:rPr>
                <w:rFonts w:hint="eastAsia"/>
                <w:color w:val="auto"/>
                <w:sz w:val="24"/>
                <w:szCs w:val="24"/>
              </w:rPr>
              <w:t>структурных</w:t>
            </w:r>
            <w:r w:rsidRPr="00670045">
              <w:rPr>
                <w:color w:val="auto"/>
                <w:sz w:val="24"/>
                <w:szCs w:val="24"/>
              </w:rPr>
              <w:t xml:space="preserve"> </w:t>
            </w:r>
            <w:r w:rsidRPr="00670045">
              <w:rPr>
                <w:rFonts w:hint="eastAsia"/>
                <w:color w:val="auto"/>
                <w:sz w:val="24"/>
                <w:szCs w:val="24"/>
              </w:rPr>
              <w:t>подразделений</w:t>
            </w:r>
            <w:r w:rsidRPr="00670045">
              <w:rPr>
                <w:color w:val="auto"/>
                <w:sz w:val="24"/>
                <w:szCs w:val="24"/>
              </w:rPr>
              <w:t xml:space="preserve"> </w:t>
            </w:r>
            <w:r w:rsidRPr="00670045">
              <w:rPr>
                <w:rFonts w:hint="eastAsia"/>
                <w:color w:val="auto"/>
                <w:sz w:val="24"/>
                <w:szCs w:val="24"/>
              </w:rPr>
              <w:t>Главного</w:t>
            </w:r>
            <w:r w:rsidRPr="00670045">
              <w:rPr>
                <w:color w:val="auto"/>
                <w:sz w:val="24"/>
                <w:szCs w:val="24"/>
              </w:rPr>
              <w:t xml:space="preserve"> </w:t>
            </w:r>
            <w:r w:rsidRPr="00670045">
              <w:rPr>
                <w:rFonts w:hint="eastAsia"/>
                <w:color w:val="auto"/>
                <w:sz w:val="24"/>
                <w:szCs w:val="24"/>
              </w:rPr>
              <w:t>управления</w:t>
            </w:r>
            <w:r w:rsidRPr="00670045">
              <w:rPr>
                <w:color w:val="auto"/>
                <w:sz w:val="24"/>
                <w:szCs w:val="24"/>
              </w:rPr>
              <w:t xml:space="preserve"> </w:t>
            </w:r>
            <w:r w:rsidRPr="00670045">
              <w:rPr>
                <w:rFonts w:hint="eastAsia"/>
                <w:color w:val="auto"/>
                <w:sz w:val="24"/>
                <w:szCs w:val="24"/>
              </w:rPr>
              <w:t>МЧС</w:t>
            </w:r>
            <w:r w:rsidRPr="00670045">
              <w:rPr>
                <w:color w:val="auto"/>
                <w:sz w:val="24"/>
                <w:szCs w:val="24"/>
              </w:rPr>
              <w:t xml:space="preserve"> </w:t>
            </w:r>
            <w:r w:rsidRPr="00670045">
              <w:rPr>
                <w:rFonts w:hint="eastAsia"/>
                <w:color w:val="auto"/>
                <w:sz w:val="24"/>
                <w:szCs w:val="24"/>
              </w:rPr>
              <w:t>России</w:t>
            </w:r>
            <w:r w:rsidRPr="00670045">
              <w:rPr>
                <w:color w:val="auto"/>
                <w:sz w:val="24"/>
                <w:szCs w:val="24"/>
              </w:rPr>
              <w:t xml:space="preserve"> </w:t>
            </w:r>
            <w:r w:rsidRPr="00670045">
              <w:rPr>
                <w:rFonts w:hint="eastAsia"/>
                <w:color w:val="auto"/>
                <w:sz w:val="24"/>
                <w:szCs w:val="24"/>
              </w:rPr>
              <w:t>по</w:t>
            </w:r>
            <w:r w:rsidRPr="00670045">
              <w:rPr>
                <w:color w:val="auto"/>
                <w:sz w:val="24"/>
                <w:szCs w:val="24"/>
              </w:rPr>
              <w:t xml:space="preserve"> </w:t>
            </w:r>
            <w:r w:rsidRPr="00670045">
              <w:rPr>
                <w:rFonts w:hint="eastAsia"/>
                <w:color w:val="auto"/>
                <w:sz w:val="24"/>
                <w:szCs w:val="24"/>
              </w:rPr>
              <w:t>Новгородской</w:t>
            </w:r>
            <w:r w:rsidRPr="00670045">
              <w:rPr>
                <w:color w:val="auto"/>
                <w:sz w:val="24"/>
                <w:szCs w:val="24"/>
              </w:rPr>
              <w:t xml:space="preserve"> </w:t>
            </w:r>
            <w:r w:rsidRPr="00670045">
              <w:rPr>
                <w:rFonts w:hint="eastAsia"/>
                <w:color w:val="auto"/>
                <w:sz w:val="24"/>
                <w:szCs w:val="24"/>
              </w:rPr>
              <w:t>области</w:t>
            </w:r>
          </w:p>
        </w:tc>
        <w:tc>
          <w:tcPr>
            <w:tcW w:w="2380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освещение и придание гласности информации по принимаемым мерам по противодействию коррупции, оказание содействия в широком освещении мер по противодействию коррупции</w:t>
            </w:r>
          </w:p>
        </w:tc>
      </w:tr>
      <w:tr w:rsidR="00433F8B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33F8B" w:rsidRPr="00670045" w:rsidRDefault="00433F8B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3.5</w:t>
            </w:r>
          </w:p>
        </w:tc>
        <w:tc>
          <w:tcPr>
            <w:tcW w:w="5846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Мониторинг публикаций в средствах массовой информации о фактах проявления коррупции в МЧС России и организация проверки таких фактов</w:t>
            </w:r>
          </w:p>
        </w:tc>
        <w:tc>
          <w:tcPr>
            <w:tcW w:w="3079" w:type="dxa"/>
            <w:shd w:val="clear" w:color="auto" w:fill="auto"/>
          </w:tcPr>
          <w:p w:rsidR="00433F8B" w:rsidRPr="00670045" w:rsidRDefault="00670045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ОИСО</w:t>
            </w:r>
            <w:r w:rsidR="004F5E1E" w:rsidRPr="00670045">
              <w:rPr>
                <w:color w:val="auto"/>
                <w:sz w:val="24"/>
                <w:szCs w:val="24"/>
              </w:rPr>
              <w:t>, ОКВРиПО</w:t>
            </w:r>
          </w:p>
        </w:tc>
        <w:tc>
          <w:tcPr>
            <w:tcW w:w="2380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проверка достоверности информации и принятие мер</w:t>
            </w:r>
          </w:p>
        </w:tc>
      </w:tr>
      <w:tr w:rsidR="00433F8B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33F8B" w:rsidRPr="00670045" w:rsidRDefault="00433F8B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3.6</w:t>
            </w:r>
          </w:p>
        </w:tc>
        <w:tc>
          <w:tcPr>
            <w:tcW w:w="5846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Осуществление правового просвещения по вопросам осуществления надзорной и контрольной деятельности в сфере полномочий МЧС России</w:t>
            </w:r>
          </w:p>
        </w:tc>
        <w:tc>
          <w:tcPr>
            <w:tcW w:w="3079" w:type="dxa"/>
            <w:shd w:val="clear" w:color="auto" w:fill="auto"/>
          </w:tcPr>
          <w:p w:rsidR="00433F8B" w:rsidRPr="00670045" w:rsidRDefault="00433F8B" w:rsidP="006E00C1">
            <w:pPr>
              <w:jc w:val="center"/>
              <w:rPr>
                <w:color w:val="auto"/>
              </w:rPr>
            </w:pPr>
            <w:r w:rsidRPr="00670045">
              <w:rPr>
                <w:rFonts w:ascii="Times New Roman" w:eastAsia="Times New Roman" w:hAnsi="Times New Roman" w:cs="Times New Roman"/>
                <w:color w:val="auto"/>
              </w:rPr>
              <w:t xml:space="preserve">УНД, </w:t>
            </w:r>
            <w:r w:rsidR="004F5E1E" w:rsidRPr="00670045">
              <w:rPr>
                <w:rFonts w:ascii="Times New Roman" w:eastAsia="Times New Roman" w:hAnsi="Times New Roman" w:cs="Times New Roman"/>
                <w:color w:val="auto"/>
              </w:rPr>
              <w:t>Ц</w:t>
            </w:r>
            <w:r w:rsidRPr="00670045">
              <w:rPr>
                <w:rFonts w:ascii="Times New Roman" w:eastAsia="Times New Roman" w:hAnsi="Times New Roman" w:cs="Times New Roman"/>
                <w:color w:val="auto"/>
              </w:rPr>
              <w:t xml:space="preserve">ГИМС, </w:t>
            </w:r>
            <w:r w:rsidR="00670045" w:rsidRPr="00670045">
              <w:rPr>
                <w:rFonts w:ascii="Times New Roman" w:hAnsi="Times New Roman" w:cs="Times New Roman"/>
                <w:color w:val="auto"/>
              </w:rPr>
              <w:t>ОИСО</w:t>
            </w:r>
            <w:r w:rsidR="004F5E1E" w:rsidRPr="00670045">
              <w:rPr>
                <w:rFonts w:ascii="Times New Roman" w:eastAsia="Times New Roman" w:hAnsi="Times New Roman" w:cs="Times New Roman"/>
                <w:color w:val="auto"/>
              </w:rPr>
              <w:t xml:space="preserve">, ОКВРиПО, </w:t>
            </w:r>
            <w:r w:rsidR="004F5E1E" w:rsidRPr="00670045">
              <w:rPr>
                <w:rFonts w:ascii="Times New Roman" w:eastAsia="Times New Roman" w:hAnsi="Times New Roman" w:cs="Times New Roman"/>
              </w:rPr>
              <w:t xml:space="preserve">структурные подразделения </w:t>
            </w:r>
            <w:r w:rsidR="004F5E1E" w:rsidRPr="00670045">
              <w:rPr>
                <w:rFonts w:ascii="Times New Roman" w:eastAsia="Times New Roman" w:hAnsi="Times New Roman" w:cs="Times New Roman"/>
                <w:color w:val="auto"/>
              </w:rPr>
              <w:t>Главного управления МЧС России по Новгородской области</w:t>
            </w:r>
            <w:r w:rsidR="004F5E1E" w:rsidRPr="00670045">
              <w:rPr>
                <w:rFonts w:ascii="Times New Roman" w:eastAsia="Times New Roman" w:hAnsi="Times New Roman" w:cs="Times New Roman"/>
              </w:rPr>
              <w:t>, осуществляющие (координирующие) надзорную деятельность</w:t>
            </w:r>
          </w:p>
        </w:tc>
        <w:tc>
          <w:tcPr>
            <w:tcW w:w="2380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433F8B" w:rsidRPr="00670045" w:rsidRDefault="00433F8B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правовое просвещение населения по вопросам осуществления надзорной и контрольной деятельности в сфере полномочий МЧС России</w:t>
            </w:r>
          </w:p>
        </w:tc>
      </w:tr>
      <w:tr w:rsidR="00B1122F" w:rsidRPr="00B1122F" w:rsidTr="000E358A">
        <w:trPr>
          <w:cantSplit/>
        </w:trPr>
        <w:tc>
          <w:tcPr>
            <w:tcW w:w="801" w:type="dxa"/>
            <w:shd w:val="clear" w:color="auto" w:fill="auto"/>
          </w:tcPr>
          <w:p w:rsidR="004F5E1E" w:rsidRPr="00B1122F" w:rsidRDefault="004F5E1E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 w:rsidRPr="00B1122F">
              <w:rPr>
                <w:color w:val="auto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846" w:type="dxa"/>
            <w:shd w:val="clear" w:color="auto" w:fill="auto"/>
          </w:tcPr>
          <w:p w:rsidR="004F5E1E" w:rsidRPr="00B1122F" w:rsidRDefault="004F5E1E" w:rsidP="006E00C1">
            <w:pPr>
              <w:jc w:val="both"/>
              <w:rPr>
                <w:color w:val="auto"/>
              </w:rPr>
            </w:pPr>
            <w:r w:rsidRPr="00B1122F">
              <w:rPr>
                <w:rFonts w:ascii="Times New Roman" w:eastAsia="Times New Roman" w:hAnsi="Times New Roman" w:cs="Times New Roman"/>
                <w:color w:val="auto"/>
              </w:rPr>
              <w:t>Обеспечение (с соблюдением условий, предусмотренных законодательством Российской Федерации, а также с учетом особенностей деятельности МЧС России) включения при очередной ротации в составы общественных советов, образованных при МЧС России,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3079" w:type="dxa"/>
            <w:shd w:val="clear" w:color="auto" w:fill="auto"/>
          </w:tcPr>
          <w:p w:rsidR="004F5E1E" w:rsidRPr="00B1122F" w:rsidRDefault="004F5E1E" w:rsidP="006E00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122F">
              <w:rPr>
                <w:rFonts w:ascii="Times New Roman" w:eastAsia="Times New Roman" w:hAnsi="Times New Roman" w:cs="Times New Roman"/>
                <w:color w:val="auto"/>
              </w:rPr>
              <w:t>ОКВРиПО</w:t>
            </w:r>
          </w:p>
        </w:tc>
        <w:tc>
          <w:tcPr>
            <w:tcW w:w="2380" w:type="dxa"/>
            <w:shd w:val="clear" w:color="auto" w:fill="auto"/>
          </w:tcPr>
          <w:p w:rsidR="004F5E1E" w:rsidRPr="00B1122F" w:rsidRDefault="004F5E1E" w:rsidP="006E00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122F"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4F5E1E" w:rsidRPr="00B1122F" w:rsidRDefault="004F5E1E" w:rsidP="006E00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1122F">
              <w:rPr>
                <w:rFonts w:ascii="Times New Roman" w:eastAsia="Times New Roman" w:hAnsi="Times New Roman" w:cs="Times New Roman"/>
                <w:color w:val="auto"/>
              </w:rPr>
              <w:t>включение в составы общественных советов, образованных при МЧС России, представителей некоммерческих организаций, уставная деятельность которых связана с противодействием коррупции</w:t>
            </w:r>
          </w:p>
        </w:tc>
      </w:tr>
      <w:tr w:rsidR="004F5E1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F5E1E" w:rsidRPr="00670045" w:rsidRDefault="004F5E1E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4.</w:t>
            </w:r>
          </w:p>
        </w:tc>
        <w:tc>
          <w:tcPr>
            <w:tcW w:w="14536" w:type="dxa"/>
            <w:gridSpan w:val="4"/>
            <w:shd w:val="clear" w:color="auto" w:fill="auto"/>
            <w:vAlign w:val="bottom"/>
          </w:tcPr>
          <w:p w:rsidR="004F5E1E" w:rsidRPr="00670045" w:rsidRDefault="004F5E1E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Мероприятия МЧС России, направленные на противодействие коррупции с учетом специфики осуществляемой деятельности</w:t>
            </w:r>
          </w:p>
        </w:tc>
      </w:tr>
      <w:tr w:rsidR="004F5E1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F5E1E" w:rsidRPr="00670045" w:rsidRDefault="004F5E1E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4.1</w:t>
            </w:r>
          </w:p>
        </w:tc>
        <w:tc>
          <w:tcPr>
            <w:tcW w:w="5846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Совершенствование контрольно-надзорных и разрешительных функций МЧС России</w:t>
            </w:r>
          </w:p>
        </w:tc>
        <w:tc>
          <w:tcPr>
            <w:tcW w:w="3079" w:type="dxa"/>
            <w:shd w:val="clear" w:color="auto" w:fill="auto"/>
          </w:tcPr>
          <w:p w:rsidR="004F5E1E" w:rsidRPr="00670045" w:rsidRDefault="00670045" w:rsidP="006E00C1">
            <w:pPr>
              <w:pStyle w:val="20"/>
              <w:shd w:val="clear" w:color="auto" w:fill="auto"/>
              <w:spacing w:line="317" w:lineRule="exact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 xml:space="preserve">УНД, ЦГИМС, </w:t>
            </w:r>
            <w:r w:rsidRPr="00670045">
              <w:rPr>
                <w:sz w:val="24"/>
                <w:szCs w:val="24"/>
              </w:rPr>
              <w:t xml:space="preserve">структурные подразделения </w:t>
            </w:r>
            <w:r w:rsidRPr="00670045">
              <w:rPr>
                <w:color w:val="auto"/>
                <w:sz w:val="24"/>
                <w:szCs w:val="24"/>
              </w:rPr>
              <w:t>Главного управления МЧС России по Новгородской области</w:t>
            </w:r>
            <w:r w:rsidRPr="00670045">
              <w:rPr>
                <w:sz w:val="24"/>
                <w:szCs w:val="24"/>
              </w:rPr>
              <w:t>, осуществляющие (координирующие) надзорную деятельность</w:t>
            </w:r>
          </w:p>
        </w:tc>
        <w:tc>
          <w:tcPr>
            <w:tcW w:w="2380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реализация законодательства Российской Федерации по вопросам оптимизации контрольно-надзорных и разрешительных функций</w:t>
            </w:r>
          </w:p>
        </w:tc>
      </w:tr>
      <w:tr w:rsidR="004F5E1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F5E1E" w:rsidRPr="00670045" w:rsidRDefault="004F5E1E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4.2</w:t>
            </w:r>
          </w:p>
        </w:tc>
        <w:tc>
          <w:tcPr>
            <w:tcW w:w="5846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Проведение сборов (совещаний) по вопросам организации исполнения положений законодательства Российской Федерации по противодействию коррупции с должностными лицами, в обязанности которых входит профилактика коррупционных и иных правонарушений</w:t>
            </w:r>
          </w:p>
        </w:tc>
        <w:tc>
          <w:tcPr>
            <w:tcW w:w="3079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</w:p>
        </w:tc>
        <w:tc>
          <w:tcPr>
            <w:tcW w:w="2380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не реже одного раза в год</w:t>
            </w:r>
          </w:p>
        </w:tc>
        <w:tc>
          <w:tcPr>
            <w:tcW w:w="3231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повышение уровня знаний и обмен опытом в области профилактики правонарушений</w:t>
            </w:r>
          </w:p>
        </w:tc>
      </w:tr>
      <w:tr w:rsidR="004F5E1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F5E1E" w:rsidRPr="00670045" w:rsidRDefault="004F5E1E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4.3</w:t>
            </w:r>
          </w:p>
        </w:tc>
        <w:tc>
          <w:tcPr>
            <w:tcW w:w="5846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Проведение мониторинга осуществления ротации федеральных государственных служащих в случаях, установленных законодательством Российской Федерации</w:t>
            </w:r>
          </w:p>
        </w:tc>
        <w:tc>
          <w:tcPr>
            <w:tcW w:w="3079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12" w:lineRule="exact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ОКВРиПО</w:t>
            </w:r>
          </w:p>
        </w:tc>
        <w:tc>
          <w:tcPr>
            <w:tcW w:w="2380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постоянно</w:t>
            </w:r>
          </w:p>
        </w:tc>
        <w:tc>
          <w:tcPr>
            <w:tcW w:w="3231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мониторинг осуществление ротации федеральных государственных служащих</w:t>
            </w:r>
          </w:p>
        </w:tc>
      </w:tr>
      <w:tr w:rsidR="004F5E1E" w:rsidRPr="00670045" w:rsidTr="000E358A">
        <w:trPr>
          <w:cantSplit/>
        </w:trPr>
        <w:tc>
          <w:tcPr>
            <w:tcW w:w="801" w:type="dxa"/>
            <w:shd w:val="clear" w:color="auto" w:fill="auto"/>
          </w:tcPr>
          <w:p w:rsidR="004F5E1E" w:rsidRPr="00670045" w:rsidRDefault="004F5E1E" w:rsidP="0067004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5846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Мероприятия по выполнению в пределах компетенции МЧС России отдельных поручений, предусмотренных законодательством Российской Федерации в области противодействия коррупции</w:t>
            </w:r>
          </w:p>
        </w:tc>
        <w:tc>
          <w:tcPr>
            <w:tcW w:w="3079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12" w:lineRule="exact"/>
              <w:jc w:val="center"/>
              <w:rPr>
                <w:color w:val="FF0000"/>
                <w:sz w:val="24"/>
                <w:szCs w:val="24"/>
              </w:rPr>
            </w:pPr>
            <w:r w:rsidRPr="00670045">
              <w:rPr>
                <w:color w:val="auto"/>
                <w:sz w:val="24"/>
                <w:szCs w:val="24"/>
              </w:rPr>
              <w:t>начальники структурных подразделений Главного управления МЧС России по Новгородской области</w:t>
            </w:r>
          </w:p>
        </w:tc>
        <w:tc>
          <w:tcPr>
            <w:tcW w:w="2380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сроки и порядок реализации конкретных мероприятий определяются органами, координирующими выполнение поручений</w:t>
            </w:r>
          </w:p>
        </w:tc>
        <w:tc>
          <w:tcPr>
            <w:tcW w:w="3231" w:type="dxa"/>
            <w:shd w:val="clear" w:color="auto" w:fill="auto"/>
          </w:tcPr>
          <w:p w:rsidR="004F5E1E" w:rsidRPr="00670045" w:rsidRDefault="004F5E1E" w:rsidP="006E00C1">
            <w:pPr>
              <w:pStyle w:val="20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670045">
              <w:rPr>
                <w:sz w:val="24"/>
                <w:szCs w:val="24"/>
              </w:rPr>
              <w:t>выполнение мероприятий в пределах компетенции МЧС России</w:t>
            </w:r>
          </w:p>
        </w:tc>
      </w:tr>
    </w:tbl>
    <w:p w:rsidR="006E00C1" w:rsidRDefault="006E00C1">
      <w:pPr>
        <w:pStyle w:val="20"/>
        <w:shd w:val="clear" w:color="auto" w:fill="auto"/>
        <w:spacing w:line="299" w:lineRule="exact"/>
        <w:jc w:val="left"/>
        <w:rPr>
          <w:sz w:val="28"/>
          <w:szCs w:val="28"/>
        </w:rPr>
      </w:pPr>
    </w:p>
    <w:p w:rsidR="006E00C1" w:rsidRDefault="006E00C1">
      <w:pPr>
        <w:pStyle w:val="20"/>
        <w:shd w:val="clear" w:color="auto" w:fill="auto"/>
        <w:spacing w:line="299" w:lineRule="exact"/>
        <w:jc w:val="left"/>
        <w:rPr>
          <w:sz w:val="28"/>
          <w:szCs w:val="28"/>
        </w:rPr>
      </w:pPr>
    </w:p>
    <w:p w:rsidR="00BB692B" w:rsidRPr="000A2EEF" w:rsidRDefault="0090336E" w:rsidP="000E358A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0A2EEF">
        <w:rPr>
          <w:sz w:val="28"/>
          <w:szCs w:val="28"/>
        </w:rPr>
        <w:t>Примечания:</w:t>
      </w:r>
    </w:p>
    <w:p w:rsidR="00BB692B" w:rsidRPr="006E00C1" w:rsidRDefault="0090336E" w:rsidP="000E358A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6E00C1">
        <w:rPr>
          <w:sz w:val="28"/>
          <w:szCs w:val="28"/>
        </w:rPr>
        <w:t xml:space="preserve">УНД </w:t>
      </w:r>
      <w:r w:rsidR="006E00C1" w:rsidRPr="006E00C1">
        <w:rPr>
          <w:sz w:val="28"/>
          <w:szCs w:val="28"/>
        </w:rPr>
        <w:t>-</w:t>
      </w:r>
      <w:r w:rsidRPr="006E00C1">
        <w:rPr>
          <w:sz w:val="28"/>
          <w:szCs w:val="28"/>
        </w:rPr>
        <w:t xml:space="preserve"> </w:t>
      </w:r>
      <w:r w:rsidR="00B1122F">
        <w:rPr>
          <w:sz w:val="28"/>
          <w:szCs w:val="28"/>
        </w:rPr>
        <w:t>у</w:t>
      </w:r>
      <w:r w:rsidRPr="006E00C1">
        <w:rPr>
          <w:sz w:val="28"/>
          <w:szCs w:val="28"/>
        </w:rPr>
        <w:t xml:space="preserve">правление надзорной деятельности </w:t>
      </w:r>
      <w:r w:rsidR="006E00C1" w:rsidRPr="006E00C1">
        <w:rPr>
          <w:sz w:val="28"/>
          <w:szCs w:val="28"/>
        </w:rPr>
        <w:t xml:space="preserve">и профилактической работы </w:t>
      </w:r>
      <w:r w:rsidRPr="006E00C1">
        <w:rPr>
          <w:sz w:val="28"/>
          <w:szCs w:val="28"/>
        </w:rPr>
        <w:t>Главного управления МЧС России по Новгородской области;</w:t>
      </w:r>
    </w:p>
    <w:p w:rsidR="00BB692B" w:rsidRPr="006E00C1" w:rsidRDefault="0090336E" w:rsidP="000E358A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6E00C1">
        <w:rPr>
          <w:sz w:val="28"/>
          <w:szCs w:val="28"/>
        </w:rPr>
        <w:t>ФЭ</w:t>
      </w:r>
      <w:r w:rsidR="006E00C1" w:rsidRPr="006E00C1">
        <w:rPr>
          <w:sz w:val="28"/>
          <w:szCs w:val="28"/>
        </w:rPr>
        <w:t>У</w:t>
      </w:r>
      <w:r w:rsidRPr="006E00C1">
        <w:rPr>
          <w:sz w:val="28"/>
          <w:szCs w:val="28"/>
        </w:rPr>
        <w:t xml:space="preserve"> - финансово-экономическ</w:t>
      </w:r>
      <w:r w:rsidR="006E00C1" w:rsidRPr="006E00C1">
        <w:rPr>
          <w:sz w:val="28"/>
          <w:szCs w:val="28"/>
        </w:rPr>
        <w:t>ое</w:t>
      </w:r>
      <w:r w:rsidRPr="006E00C1">
        <w:rPr>
          <w:sz w:val="28"/>
          <w:szCs w:val="28"/>
        </w:rPr>
        <w:t xml:space="preserve"> </w:t>
      </w:r>
      <w:r w:rsidR="006E00C1" w:rsidRPr="006E00C1">
        <w:rPr>
          <w:sz w:val="28"/>
          <w:szCs w:val="28"/>
        </w:rPr>
        <w:t>управление</w:t>
      </w:r>
      <w:r w:rsidRPr="006E00C1">
        <w:rPr>
          <w:sz w:val="28"/>
          <w:szCs w:val="28"/>
        </w:rPr>
        <w:t xml:space="preserve"> Главного управления МЧС России по Новгородской области;</w:t>
      </w:r>
    </w:p>
    <w:p w:rsidR="00BB692B" w:rsidRPr="006E00C1" w:rsidRDefault="006E00C1" w:rsidP="000E358A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6E00C1">
        <w:rPr>
          <w:sz w:val="28"/>
          <w:szCs w:val="28"/>
        </w:rPr>
        <w:t>У</w:t>
      </w:r>
      <w:r w:rsidR="0090336E" w:rsidRPr="006E00C1">
        <w:rPr>
          <w:sz w:val="28"/>
          <w:szCs w:val="28"/>
        </w:rPr>
        <w:t xml:space="preserve">МТО - </w:t>
      </w:r>
      <w:r w:rsidRPr="006E00C1">
        <w:rPr>
          <w:sz w:val="28"/>
          <w:szCs w:val="28"/>
        </w:rPr>
        <w:t>управление</w:t>
      </w:r>
      <w:r w:rsidR="0090336E" w:rsidRPr="006E00C1">
        <w:rPr>
          <w:sz w:val="28"/>
          <w:szCs w:val="28"/>
        </w:rPr>
        <w:t xml:space="preserve"> материально-технического обеспечения Главного управления МЧС России по Новгородской области</w:t>
      </w:r>
      <w:r w:rsidR="000E358A">
        <w:rPr>
          <w:sz w:val="28"/>
          <w:szCs w:val="28"/>
        </w:rPr>
        <w:t>;</w:t>
      </w:r>
    </w:p>
    <w:p w:rsidR="006E00C1" w:rsidRPr="006E00C1" w:rsidRDefault="006E00C1" w:rsidP="000E358A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6E00C1">
        <w:rPr>
          <w:color w:val="auto"/>
          <w:sz w:val="28"/>
          <w:szCs w:val="28"/>
        </w:rPr>
        <w:t>ОКВРиПО -</w:t>
      </w:r>
      <w:r w:rsidRPr="006E00C1">
        <w:rPr>
          <w:sz w:val="28"/>
          <w:szCs w:val="28"/>
        </w:rPr>
        <w:t xml:space="preserve"> отдел кадровой, воспитательной работы и профессионального обучения </w:t>
      </w:r>
      <w:r w:rsidR="000E358A">
        <w:rPr>
          <w:sz w:val="28"/>
          <w:szCs w:val="28"/>
        </w:rPr>
        <w:t xml:space="preserve">Главного управления МЧС России              </w:t>
      </w:r>
      <w:r w:rsidRPr="006E00C1">
        <w:rPr>
          <w:sz w:val="28"/>
          <w:szCs w:val="28"/>
        </w:rPr>
        <w:t>по Новгородской области;</w:t>
      </w:r>
    </w:p>
    <w:p w:rsidR="00BB692B" w:rsidRDefault="006E00C1" w:rsidP="000E358A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6E00C1">
        <w:rPr>
          <w:sz w:val="28"/>
          <w:szCs w:val="28"/>
        </w:rPr>
        <w:t>Ц</w:t>
      </w:r>
      <w:r w:rsidR="0090336E" w:rsidRPr="006E00C1">
        <w:rPr>
          <w:sz w:val="28"/>
          <w:szCs w:val="28"/>
        </w:rPr>
        <w:t xml:space="preserve">ГИМС - </w:t>
      </w:r>
      <w:r w:rsidR="00B1122F">
        <w:rPr>
          <w:sz w:val="28"/>
          <w:szCs w:val="28"/>
        </w:rPr>
        <w:t>ц</w:t>
      </w:r>
      <w:r w:rsidRPr="006E00C1">
        <w:rPr>
          <w:sz w:val="28"/>
          <w:szCs w:val="28"/>
        </w:rPr>
        <w:t>ентр</w:t>
      </w:r>
      <w:r w:rsidR="0090336E" w:rsidRPr="006E00C1">
        <w:rPr>
          <w:sz w:val="28"/>
          <w:szCs w:val="28"/>
        </w:rPr>
        <w:t xml:space="preserve"> Государственной инспекции по маломерным судам Главного управления МЧС России по Новгородской области;</w:t>
      </w:r>
    </w:p>
    <w:p w:rsidR="006E00C1" w:rsidRPr="006E00C1" w:rsidRDefault="006E00C1" w:rsidP="000E358A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6E00C1">
        <w:rPr>
          <w:sz w:val="28"/>
          <w:szCs w:val="28"/>
        </w:rPr>
        <w:t xml:space="preserve">ЦУКС – </w:t>
      </w:r>
      <w:r w:rsidR="00B1122F">
        <w:rPr>
          <w:sz w:val="28"/>
          <w:szCs w:val="28"/>
        </w:rPr>
        <w:t>ц</w:t>
      </w:r>
      <w:r w:rsidRPr="006E00C1">
        <w:rPr>
          <w:sz w:val="28"/>
          <w:szCs w:val="28"/>
        </w:rPr>
        <w:t>ентр управления в кризисных ситуациях Главного управления МЧС России по Новгородской области</w:t>
      </w:r>
      <w:r w:rsidR="000E358A">
        <w:rPr>
          <w:sz w:val="28"/>
          <w:szCs w:val="28"/>
        </w:rPr>
        <w:t>;</w:t>
      </w:r>
    </w:p>
    <w:p w:rsidR="00BB692B" w:rsidRPr="000A2EEF" w:rsidRDefault="006E00C1" w:rsidP="00F917A4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6E00C1">
        <w:rPr>
          <w:sz w:val="28"/>
          <w:szCs w:val="28"/>
        </w:rPr>
        <w:t>ОИСУ</w:t>
      </w:r>
      <w:r w:rsidR="0090336E" w:rsidRPr="006E00C1">
        <w:rPr>
          <w:sz w:val="28"/>
          <w:szCs w:val="28"/>
        </w:rPr>
        <w:t xml:space="preserve"> </w:t>
      </w:r>
      <w:r w:rsidRPr="006E00C1">
        <w:rPr>
          <w:sz w:val="28"/>
          <w:szCs w:val="28"/>
        </w:rPr>
        <w:t>–</w:t>
      </w:r>
      <w:r w:rsidR="0090336E" w:rsidRPr="006E00C1">
        <w:rPr>
          <w:sz w:val="28"/>
          <w:szCs w:val="28"/>
        </w:rPr>
        <w:t xml:space="preserve"> </w:t>
      </w:r>
      <w:r w:rsidRPr="006E00C1">
        <w:rPr>
          <w:sz w:val="28"/>
          <w:szCs w:val="28"/>
        </w:rPr>
        <w:t>отдел информации и связи с общественностью (пресс-служба)</w:t>
      </w:r>
      <w:r w:rsidR="0090336E" w:rsidRPr="006E00C1">
        <w:rPr>
          <w:sz w:val="28"/>
          <w:szCs w:val="28"/>
        </w:rPr>
        <w:t xml:space="preserve"> Главного управления МЧС</w:t>
      </w:r>
      <w:r w:rsidR="000E358A">
        <w:rPr>
          <w:sz w:val="28"/>
          <w:szCs w:val="28"/>
        </w:rPr>
        <w:t xml:space="preserve"> России по Новгородской области.</w:t>
      </w:r>
      <w:bookmarkStart w:id="0" w:name="_GoBack"/>
      <w:bookmarkEnd w:id="0"/>
    </w:p>
    <w:sectPr w:rsidR="00BB692B" w:rsidRPr="000A2EEF" w:rsidSect="005B15F1">
      <w:headerReference w:type="default" r:id="rId8"/>
      <w:pgSz w:w="16840" w:h="11909" w:orient="landscape"/>
      <w:pgMar w:top="1161" w:right="370" w:bottom="980" w:left="134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FD" w:rsidRDefault="008836FD" w:rsidP="00BB692B">
      <w:r>
        <w:separator/>
      </w:r>
    </w:p>
  </w:endnote>
  <w:endnote w:type="continuationSeparator" w:id="0">
    <w:p w:rsidR="008836FD" w:rsidRDefault="008836FD" w:rsidP="00BB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FD" w:rsidRDefault="008836FD">
      <w:r>
        <w:separator/>
      </w:r>
    </w:p>
  </w:footnote>
  <w:footnote w:type="continuationSeparator" w:id="0">
    <w:p w:rsidR="008836FD" w:rsidRDefault="0088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496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00C1" w:rsidRDefault="006E00C1" w:rsidP="006E00C1">
        <w:pPr>
          <w:pStyle w:val="aa"/>
          <w:jc w:val="center"/>
        </w:pPr>
      </w:p>
      <w:p w:rsidR="006E00C1" w:rsidRPr="006E00C1" w:rsidRDefault="006E00C1" w:rsidP="006E00C1">
        <w:pPr>
          <w:pStyle w:val="aa"/>
          <w:jc w:val="center"/>
          <w:rPr>
            <w:rFonts w:ascii="Times New Roman" w:hAnsi="Times New Roman" w:cs="Times New Roman"/>
          </w:rPr>
        </w:pPr>
        <w:r w:rsidRPr="006E00C1">
          <w:rPr>
            <w:rFonts w:ascii="Times New Roman" w:hAnsi="Times New Roman" w:cs="Times New Roman"/>
          </w:rPr>
          <w:fldChar w:fldCharType="begin"/>
        </w:r>
        <w:r w:rsidRPr="006E00C1">
          <w:rPr>
            <w:rFonts w:ascii="Times New Roman" w:hAnsi="Times New Roman" w:cs="Times New Roman"/>
          </w:rPr>
          <w:instrText>PAGE   \* MERGEFORMAT</w:instrText>
        </w:r>
        <w:r w:rsidRPr="006E00C1">
          <w:rPr>
            <w:rFonts w:ascii="Times New Roman" w:hAnsi="Times New Roman" w:cs="Times New Roman"/>
          </w:rPr>
          <w:fldChar w:fldCharType="separate"/>
        </w:r>
        <w:r w:rsidR="00F917A4">
          <w:rPr>
            <w:rFonts w:ascii="Times New Roman" w:hAnsi="Times New Roman" w:cs="Times New Roman"/>
            <w:noProof/>
          </w:rPr>
          <w:t>9</w:t>
        </w:r>
        <w:r w:rsidRPr="006E00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EBC"/>
    <w:multiLevelType w:val="multilevel"/>
    <w:tmpl w:val="D534B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2B"/>
    <w:rsid w:val="000903B5"/>
    <w:rsid w:val="000A2EEF"/>
    <w:rsid w:val="000E358A"/>
    <w:rsid w:val="001F125D"/>
    <w:rsid w:val="002C7D98"/>
    <w:rsid w:val="00433F8B"/>
    <w:rsid w:val="004F5E1E"/>
    <w:rsid w:val="005116BE"/>
    <w:rsid w:val="0051537A"/>
    <w:rsid w:val="005B15F1"/>
    <w:rsid w:val="00670045"/>
    <w:rsid w:val="006702DA"/>
    <w:rsid w:val="00670470"/>
    <w:rsid w:val="006E00C1"/>
    <w:rsid w:val="0070095B"/>
    <w:rsid w:val="007073A9"/>
    <w:rsid w:val="007A6BEB"/>
    <w:rsid w:val="007C23DE"/>
    <w:rsid w:val="00820446"/>
    <w:rsid w:val="0084508C"/>
    <w:rsid w:val="008836FD"/>
    <w:rsid w:val="008A1E8E"/>
    <w:rsid w:val="008B20FA"/>
    <w:rsid w:val="008C0240"/>
    <w:rsid w:val="008D58B7"/>
    <w:rsid w:val="0090336E"/>
    <w:rsid w:val="009723AC"/>
    <w:rsid w:val="00AE66D4"/>
    <w:rsid w:val="00B1122F"/>
    <w:rsid w:val="00B45CE8"/>
    <w:rsid w:val="00B529B9"/>
    <w:rsid w:val="00B56EDC"/>
    <w:rsid w:val="00BA1922"/>
    <w:rsid w:val="00BB692B"/>
    <w:rsid w:val="00C952C2"/>
    <w:rsid w:val="00CF2D5A"/>
    <w:rsid w:val="00D4410E"/>
    <w:rsid w:val="00F33323"/>
    <w:rsid w:val="00F917A4"/>
    <w:rsid w:val="00F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A5D4D3"/>
  <w15:docId w15:val="{17D8DC6D-232E-49F3-8E2C-F2C7BC3C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69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692B"/>
    <w:rPr>
      <w:color w:val="0066CC"/>
      <w:u w:val="single"/>
    </w:rPr>
  </w:style>
  <w:style w:type="character" w:customStyle="1" w:styleId="a4">
    <w:name w:val="Сноска_"/>
    <w:basedOn w:val="a0"/>
    <w:link w:val="a5"/>
    <w:rsid w:val="00BB6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BB6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BB6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BB6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B6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Курсив"/>
    <w:basedOn w:val="2"/>
    <w:rsid w:val="00BB69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6">
    <w:name w:val="Колонтитул_"/>
    <w:basedOn w:val="a0"/>
    <w:link w:val="a7"/>
    <w:rsid w:val="00BB6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BB6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BB6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BB6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sid w:val="00BB6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B69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12pt">
    <w:name w:val="Колонтитул + 12 pt"/>
    <w:basedOn w:val="a6"/>
    <w:rsid w:val="00BB6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1pt">
    <w:name w:val="Основной текст (2) + 14 pt;Полужирный;Интервал 1 pt"/>
    <w:basedOn w:val="2"/>
    <w:rsid w:val="00BB6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sid w:val="00BB6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BB692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BB692B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BB692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B692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B692B"/>
    <w:pPr>
      <w:shd w:val="clear" w:color="auto" w:fill="FFFFFF"/>
      <w:spacing w:line="0" w:lineRule="atLeast"/>
      <w:ind w:hanging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B692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BB69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BB692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9">
    <w:name w:val="Table Grid"/>
    <w:basedOn w:val="a1"/>
    <w:uiPriority w:val="59"/>
    <w:rsid w:val="0067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Сноска (2)_"/>
    <w:basedOn w:val="a0"/>
    <w:link w:val="24"/>
    <w:rsid w:val="00670470"/>
    <w:rPr>
      <w:spacing w:val="-20"/>
      <w:sz w:val="16"/>
      <w:szCs w:val="16"/>
      <w:shd w:val="clear" w:color="auto" w:fill="FFFFFF"/>
      <w:lang w:val="en-US" w:eastAsia="en-US" w:bidi="en-US"/>
    </w:rPr>
  </w:style>
  <w:style w:type="paragraph" w:customStyle="1" w:styleId="24">
    <w:name w:val="Сноска (2)"/>
    <w:basedOn w:val="a"/>
    <w:link w:val="23"/>
    <w:rsid w:val="00670470"/>
    <w:pPr>
      <w:shd w:val="clear" w:color="auto" w:fill="FFFFFF"/>
      <w:spacing w:line="0" w:lineRule="atLeast"/>
    </w:pPr>
    <w:rPr>
      <w:color w:val="auto"/>
      <w:spacing w:val="-20"/>
      <w:sz w:val="16"/>
      <w:szCs w:val="16"/>
      <w:lang w:val="en-US" w:eastAsia="en-US" w:bidi="en-US"/>
    </w:rPr>
  </w:style>
  <w:style w:type="character" w:customStyle="1" w:styleId="214pt-1pt">
    <w:name w:val="Основной текст (2) + 14 pt;Курсив;Интервал -1 pt"/>
    <w:basedOn w:val="2"/>
    <w:rsid w:val="006704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C7D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7D98"/>
    <w:rPr>
      <w:color w:val="000000"/>
    </w:rPr>
  </w:style>
  <w:style w:type="paragraph" w:styleId="ac">
    <w:name w:val="footer"/>
    <w:basedOn w:val="a"/>
    <w:link w:val="ad"/>
    <w:uiPriority w:val="99"/>
    <w:unhideWhenUsed/>
    <w:rsid w:val="002C7D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D9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B15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15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9097-E784-4993-8D0C-EB482FA9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ZUCS</dc:creator>
  <cp:lastModifiedBy>Григорьев Роман Юрьевич</cp:lastModifiedBy>
  <cp:revision>2</cp:revision>
  <cp:lastPrinted>2021-12-14T12:55:00Z</cp:lastPrinted>
  <dcterms:created xsi:type="dcterms:W3CDTF">2023-10-27T07:02:00Z</dcterms:created>
  <dcterms:modified xsi:type="dcterms:W3CDTF">2023-10-27T07:02:00Z</dcterms:modified>
</cp:coreProperties>
</file>