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4A9" w:rsidRDefault="006B0B50" w:rsidP="00F904A9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4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9861AE" w:rsidRPr="007B6440">
        <w:rPr>
          <w:rFonts w:ascii="Times New Roman" w:hAnsi="Times New Roman" w:cs="Times New Roman"/>
          <w:b/>
          <w:sz w:val="28"/>
          <w:szCs w:val="28"/>
        </w:rPr>
        <w:t xml:space="preserve">действующих </w:t>
      </w:r>
    </w:p>
    <w:p w:rsidR="006B0B50" w:rsidRDefault="007E3894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методических документов</w:t>
      </w:r>
      <w:r w:rsidR="003B33EA">
        <w:rPr>
          <w:rFonts w:ascii="Times New Roman" w:hAnsi="Times New Roman" w:cs="Times New Roman"/>
          <w:b/>
          <w:sz w:val="28"/>
          <w:szCs w:val="28"/>
        </w:rPr>
        <w:t xml:space="preserve"> по направлениям</w:t>
      </w:r>
      <w:r w:rsidR="00896F16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</w:p>
    <w:p w:rsidR="001A1637" w:rsidRDefault="001A1637" w:rsidP="0035732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B50" w:rsidRDefault="006B0B50" w:rsidP="00357320">
      <w:pPr>
        <w:keepLine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6440">
        <w:rPr>
          <w:rFonts w:ascii="Times New Roman" w:hAnsi="Times New Roman" w:cs="Times New Roman"/>
          <w:b/>
          <w:sz w:val="28"/>
          <w:szCs w:val="28"/>
          <w:u w:val="single"/>
        </w:rPr>
        <w:t>в области гражданской обороны:</w:t>
      </w:r>
    </w:p>
    <w:p w:rsidR="00C579D0" w:rsidRDefault="00C579D0" w:rsidP="00357320">
      <w:pPr>
        <w:keepLine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5E11" w:rsidRPr="001F61A0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Методические рекомендации по разработке Положения об организации и ведении гражданской обороны в федеральных </w:t>
      </w:r>
      <w:r w:rsidR="00260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органах исполнительной власти, </w:t>
      </w:r>
      <w:r w:rsidRPr="001F61A0">
        <w:rPr>
          <w:rFonts w:ascii="Times New Roman" w:hAnsi="Times New Roman" w:cs="Times New Roman"/>
          <w:color w:val="000000" w:themeColor="text1"/>
          <w:sz w:val="28"/>
          <w:szCs w:val="28"/>
        </w:rPr>
        <w:t>утв. заместителем Министра 03.02.2017 № 2-4-71-2-11.</w:t>
      </w:r>
    </w:p>
    <w:p w:rsidR="00316D42" w:rsidRDefault="00316D42" w:rsidP="00316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</w:t>
      </w:r>
      <w:r w:rsidRPr="00B003E1">
        <w:rPr>
          <w:rFonts w:ascii="Times New Roman" w:hAnsi="Times New Roman" w:cs="Times New Roman"/>
          <w:sz w:val="28"/>
          <w:szCs w:val="28"/>
        </w:rPr>
        <w:t>комендации</w:t>
      </w:r>
      <w:r>
        <w:rPr>
          <w:rFonts w:ascii="Times New Roman" w:hAnsi="Times New Roman" w:cs="Times New Roman"/>
          <w:sz w:val="28"/>
          <w:szCs w:val="28"/>
        </w:rPr>
        <w:t xml:space="preserve"> по определению готовности защитных сооружений гражданской обороны к приему укрываемых и обеспеченности ими установленных категорий населения, </w:t>
      </w:r>
      <w:r w:rsidRPr="00A3592B">
        <w:rPr>
          <w:rFonts w:ascii="Times New Roman" w:hAnsi="Times New Roman" w:cs="Times New Roman"/>
          <w:sz w:val="28"/>
          <w:szCs w:val="28"/>
        </w:rPr>
        <w:t xml:space="preserve">утв. заместителем Министра </w:t>
      </w:r>
      <w:r w:rsidRPr="00B003E1">
        <w:rPr>
          <w:rFonts w:ascii="Times New Roman" w:hAnsi="Times New Roman" w:cs="Times New Roman"/>
          <w:sz w:val="28"/>
          <w:szCs w:val="28"/>
        </w:rPr>
        <w:t>09.10.2020</w:t>
      </w:r>
      <w:r>
        <w:rPr>
          <w:rFonts w:ascii="Times New Roman" w:hAnsi="Times New Roman" w:cs="Times New Roman"/>
          <w:sz w:val="28"/>
          <w:szCs w:val="28"/>
        </w:rPr>
        <w:t xml:space="preserve"> № 2-4-71-21-11.</w:t>
      </w:r>
    </w:p>
    <w:p w:rsidR="00317B38" w:rsidRPr="00B12DF7" w:rsidRDefault="00317B38" w:rsidP="00317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F7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перевода убежищ (противорадиационных укрытий) на эксплуатацию в качестве противорадиационных укрытий или укрытий с учетом оптимизации норм инженерно-технических мероприятий, утв. заместителем Министра 30.12.2020 № 2-4-71-38-11.</w:t>
      </w:r>
    </w:p>
    <w:p w:rsid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</w:t>
      </w:r>
      <w:r w:rsidRPr="00F64A55">
        <w:rPr>
          <w:rFonts w:ascii="Times New Roman" w:hAnsi="Times New Roman" w:cs="Times New Roman"/>
          <w:sz w:val="28"/>
          <w:szCs w:val="28"/>
        </w:rPr>
        <w:t>о планированию, подготовке и проведению эвакуации населения, материальных и культурных ценностей в безопасные районы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74FA">
        <w:rPr>
          <w:rFonts w:ascii="Times New Roman" w:hAnsi="Times New Roman" w:cs="Times New Roman"/>
          <w:sz w:val="28"/>
          <w:szCs w:val="28"/>
        </w:rPr>
        <w:t xml:space="preserve">утв. заместителем Министра </w:t>
      </w:r>
      <w:r w:rsidRPr="00F64A55">
        <w:rPr>
          <w:rFonts w:ascii="Times New Roman" w:hAnsi="Times New Roman" w:cs="Times New Roman"/>
          <w:sz w:val="28"/>
          <w:szCs w:val="28"/>
        </w:rPr>
        <w:t>10.02.2021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A55">
        <w:rPr>
          <w:rFonts w:ascii="Times New Roman" w:hAnsi="Times New Roman" w:cs="Times New Roman"/>
          <w:sz w:val="28"/>
          <w:szCs w:val="28"/>
        </w:rPr>
        <w:t>№ 2-4-71-2-11дсп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4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D32" w:rsidRDefault="004A0D32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D32">
        <w:rPr>
          <w:rFonts w:ascii="Times New Roman" w:hAnsi="Times New Roman" w:cs="Times New Roman"/>
          <w:sz w:val="28"/>
          <w:szCs w:val="28"/>
        </w:rPr>
        <w:t>Методические рекомендации по определению номенклатуры и объемов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государственной власти субъектов Российской Федерации, органами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и организациями</w:t>
      </w:r>
      <w:r w:rsidRPr="004A0D32">
        <w:rPr>
          <w:rFonts w:ascii="Times New Roman" w:hAnsi="Times New Roman" w:cs="Times New Roman"/>
          <w:sz w:val="28"/>
          <w:szCs w:val="28"/>
        </w:rPr>
        <w:br/>
        <w:t xml:space="preserve">(утв. МЧС России 29.12.2021 </w:t>
      </w:r>
      <w:r w:rsidR="00665349">
        <w:rPr>
          <w:rFonts w:ascii="Times New Roman" w:hAnsi="Times New Roman" w:cs="Times New Roman"/>
          <w:sz w:val="28"/>
          <w:szCs w:val="28"/>
        </w:rPr>
        <w:t>№</w:t>
      </w:r>
      <w:r w:rsidRPr="004A0D32">
        <w:rPr>
          <w:rFonts w:ascii="Times New Roman" w:hAnsi="Times New Roman" w:cs="Times New Roman"/>
          <w:sz w:val="28"/>
          <w:szCs w:val="28"/>
        </w:rPr>
        <w:t xml:space="preserve"> 2-4-71-12-11)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99D" w:rsidRDefault="00D4399D" w:rsidP="00D439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99D">
        <w:rPr>
          <w:rFonts w:ascii="Times New Roman" w:hAnsi="Times New Roman" w:cs="Times New Roman"/>
          <w:sz w:val="28"/>
          <w:szCs w:val="28"/>
        </w:rPr>
        <w:t>Методические рекомендации по созданию и реконструкции систем оповещения населения, утв. протоколом ПКПЛЧС 19.02.2021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6D42" w:rsidRDefault="00316D42" w:rsidP="00316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42">
        <w:rPr>
          <w:rFonts w:ascii="Times New Roman" w:hAnsi="Times New Roman" w:cs="Times New Roman"/>
          <w:sz w:val="28"/>
          <w:szCs w:val="28"/>
        </w:rPr>
        <w:t>Методические рекомендации по созданию, оснащению, подготовке и применению нештатных аварийно-спасательных формирований и нештатных формирований по обеспечению выполнения мероприятий по гражданской обороне</w:t>
      </w:r>
      <w:r w:rsidRPr="00316D42">
        <w:rPr>
          <w:rFonts w:ascii="Times New Roman" w:hAnsi="Times New Roman" w:cs="Times New Roman"/>
          <w:sz w:val="28"/>
          <w:szCs w:val="28"/>
        </w:rPr>
        <w:br/>
        <w:t xml:space="preserve">(утв. МЧС России 02.12.2021 </w:t>
      </w:r>
      <w:r w:rsidR="00665349">
        <w:rPr>
          <w:rFonts w:ascii="Times New Roman" w:hAnsi="Times New Roman" w:cs="Times New Roman"/>
          <w:sz w:val="28"/>
          <w:szCs w:val="28"/>
        </w:rPr>
        <w:t>№</w:t>
      </w:r>
      <w:r w:rsidRPr="00316D42">
        <w:rPr>
          <w:rFonts w:ascii="Times New Roman" w:hAnsi="Times New Roman" w:cs="Times New Roman"/>
          <w:sz w:val="28"/>
          <w:szCs w:val="28"/>
        </w:rPr>
        <w:t xml:space="preserve"> МР-ВЯ-1)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D2B" w:rsidRPr="00F67D2B" w:rsidRDefault="00F67D2B" w:rsidP="00F67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2B">
        <w:rPr>
          <w:rFonts w:ascii="Times New Roman" w:hAnsi="Times New Roman" w:cs="Times New Roman"/>
          <w:sz w:val="28"/>
          <w:szCs w:val="28"/>
        </w:rPr>
        <w:t>Методические рекомендации по осуществлению управления гражданской обороной на региональном уровне</w:t>
      </w:r>
      <w:r w:rsidRPr="00F67D2B">
        <w:t xml:space="preserve"> </w:t>
      </w:r>
      <w:r w:rsidR="00E769DA">
        <w:t>(</w:t>
      </w:r>
      <w:r w:rsidRPr="00F67D2B">
        <w:rPr>
          <w:rFonts w:ascii="Times New Roman" w:hAnsi="Times New Roman" w:cs="Times New Roman"/>
          <w:sz w:val="28"/>
          <w:szCs w:val="28"/>
        </w:rPr>
        <w:t xml:space="preserve">утв. </w:t>
      </w:r>
      <w:r w:rsidR="00E769DA">
        <w:rPr>
          <w:rFonts w:ascii="Times New Roman" w:hAnsi="Times New Roman" w:cs="Times New Roman"/>
          <w:sz w:val="28"/>
          <w:szCs w:val="28"/>
        </w:rPr>
        <w:t>МЧС России</w:t>
      </w:r>
      <w:r w:rsidRPr="00F67D2B">
        <w:rPr>
          <w:rFonts w:ascii="Times New Roman" w:hAnsi="Times New Roman" w:cs="Times New Roman"/>
          <w:sz w:val="28"/>
          <w:szCs w:val="28"/>
        </w:rPr>
        <w:t xml:space="preserve"> 24.02.2022 № 2-4-71-6-11</w:t>
      </w:r>
      <w:r w:rsidR="00E769DA">
        <w:rPr>
          <w:rFonts w:ascii="Times New Roman" w:hAnsi="Times New Roman" w:cs="Times New Roman"/>
          <w:sz w:val="28"/>
          <w:szCs w:val="28"/>
        </w:rPr>
        <w:t>)</w:t>
      </w:r>
      <w:r w:rsidRPr="00F67D2B">
        <w:rPr>
          <w:rFonts w:ascii="Times New Roman" w:hAnsi="Times New Roman" w:cs="Times New Roman"/>
          <w:sz w:val="28"/>
          <w:szCs w:val="28"/>
        </w:rPr>
        <w:t>.</w:t>
      </w:r>
    </w:p>
    <w:p w:rsidR="00F76C87" w:rsidRPr="00F76C87" w:rsidRDefault="00F76C87" w:rsidP="00F7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87">
        <w:rPr>
          <w:rFonts w:ascii="Times New Roman" w:hAnsi="Times New Roman" w:cs="Times New Roman"/>
          <w:sz w:val="28"/>
          <w:szCs w:val="28"/>
        </w:rPr>
        <w:t>Методические рекомендации по подготовке документации на снятие с учета (изменение типа) защитных сооружений гражданской обороны,</w:t>
      </w:r>
      <w:r w:rsidRPr="00F76C87">
        <w:t xml:space="preserve"> </w:t>
      </w:r>
      <w:r w:rsidRPr="00F76C87">
        <w:rPr>
          <w:rFonts w:ascii="Times New Roman" w:hAnsi="Times New Roman" w:cs="Times New Roman"/>
          <w:sz w:val="28"/>
          <w:szCs w:val="28"/>
        </w:rPr>
        <w:t>утв. заместителем Министра 24.02.2022 № 2-4-71-5-11.</w:t>
      </w:r>
    </w:p>
    <w:p w:rsidR="00D55834" w:rsidRDefault="00D55834" w:rsidP="00D5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усилению защитных свойств защитных сооружений гражданской </w:t>
      </w:r>
      <w:r w:rsidRPr="00D55834">
        <w:rPr>
          <w:rFonts w:ascii="Times New Roman" w:hAnsi="Times New Roman" w:cs="Times New Roman"/>
          <w:sz w:val="28"/>
          <w:szCs w:val="28"/>
        </w:rPr>
        <w:t xml:space="preserve">обороны с применением новых конструкционных материалов, </w:t>
      </w:r>
      <w:r w:rsidRPr="00A3592B">
        <w:rPr>
          <w:rFonts w:ascii="Times New Roman" w:hAnsi="Times New Roman" w:cs="Times New Roman"/>
          <w:sz w:val="28"/>
          <w:szCs w:val="28"/>
        </w:rPr>
        <w:t xml:space="preserve">утв. заместителем Министра </w:t>
      </w:r>
      <w:r>
        <w:rPr>
          <w:rFonts w:ascii="Times New Roman" w:hAnsi="Times New Roman" w:cs="Times New Roman"/>
          <w:sz w:val="28"/>
          <w:szCs w:val="28"/>
        </w:rPr>
        <w:t>16.03.2022 № 2-4-71-11-11.</w:t>
      </w:r>
    </w:p>
    <w:p w:rsidR="002A0479" w:rsidRDefault="002A0479" w:rsidP="00BF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A0479">
        <w:rPr>
          <w:rFonts w:ascii="Times New Roman" w:hAnsi="Times New Roman" w:cs="Times New Roman"/>
          <w:sz w:val="28"/>
          <w:szCs w:val="28"/>
        </w:rPr>
        <w:t>екомендации по защите основных производственных фондов организации в целях повышения устойчивости функционирования объектов экономики при военных конфликтах или вследствие этих конфликтов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479">
        <w:rPr>
          <w:rFonts w:ascii="Times New Roman" w:hAnsi="Times New Roman" w:cs="Times New Roman"/>
          <w:sz w:val="28"/>
          <w:szCs w:val="28"/>
        </w:rPr>
        <w:t xml:space="preserve"> </w:t>
      </w:r>
      <w:r w:rsidRPr="00A3592B">
        <w:rPr>
          <w:rFonts w:ascii="Times New Roman" w:hAnsi="Times New Roman" w:cs="Times New Roman"/>
          <w:sz w:val="28"/>
          <w:szCs w:val="28"/>
        </w:rPr>
        <w:t xml:space="preserve">утв. </w:t>
      </w:r>
      <w:r w:rsidR="00075F74">
        <w:rPr>
          <w:rFonts w:ascii="Times New Roman" w:hAnsi="Times New Roman" w:cs="Times New Roman"/>
          <w:sz w:val="28"/>
          <w:szCs w:val="28"/>
        </w:rPr>
        <w:t>в 2023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B0B" w:rsidRDefault="00F60B0B" w:rsidP="00F60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Pr="00F60B0B">
        <w:rPr>
          <w:rFonts w:ascii="Times New Roman" w:hAnsi="Times New Roman" w:cs="Times New Roman"/>
          <w:sz w:val="28"/>
          <w:szCs w:val="28"/>
        </w:rPr>
        <w:t>по оценке инженерной безопасности зданий и сооружений</w:t>
      </w:r>
      <w:r w:rsidRPr="00D55834">
        <w:rPr>
          <w:rFonts w:ascii="Times New Roman" w:hAnsi="Times New Roman" w:cs="Times New Roman"/>
          <w:sz w:val="28"/>
          <w:szCs w:val="28"/>
        </w:rPr>
        <w:t xml:space="preserve">, </w:t>
      </w:r>
      <w:r w:rsidRPr="00A3592B">
        <w:rPr>
          <w:rFonts w:ascii="Times New Roman" w:hAnsi="Times New Roman" w:cs="Times New Roman"/>
          <w:sz w:val="28"/>
          <w:szCs w:val="28"/>
        </w:rPr>
        <w:t xml:space="preserve">утв. </w:t>
      </w:r>
      <w:r>
        <w:rPr>
          <w:rFonts w:ascii="Times New Roman" w:hAnsi="Times New Roman" w:cs="Times New Roman"/>
          <w:sz w:val="28"/>
          <w:szCs w:val="28"/>
        </w:rPr>
        <w:t>в 2022 году.</w:t>
      </w:r>
    </w:p>
    <w:p w:rsidR="00025DEC" w:rsidRDefault="00025DEC" w:rsidP="00F60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25DEC">
        <w:rPr>
          <w:rFonts w:ascii="Times New Roman" w:hAnsi="Times New Roman" w:cs="Times New Roman"/>
          <w:sz w:val="28"/>
          <w:szCs w:val="28"/>
        </w:rPr>
        <w:t xml:space="preserve">етодические рекомендации по планированию, подготовке и проведению эвакуации культурных ценностей и архивных документов в безопасные районы, </w:t>
      </w:r>
      <w:r w:rsidRPr="00B62C52">
        <w:rPr>
          <w:rFonts w:ascii="Times New Roman" w:hAnsi="Times New Roman" w:cs="Times New Roman"/>
          <w:spacing w:val="-4"/>
          <w:sz w:val="28"/>
          <w:szCs w:val="28"/>
        </w:rPr>
        <w:t xml:space="preserve">утвержденные заместителем Министра </w:t>
      </w:r>
      <w:r w:rsidR="00B62C52" w:rsidRPr="00B62C5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МЧС России </w:t>
      </w:r>
      <w:r w:rsidRPr="00B62C52">
        <w:rPr>
          <w:rFonts w:ascii="Times New Roman" w:hAnsi="Times New Roman" w:cs="Times New Roman"/>
          <w:spacing w:val="-4"/>
          <w:sz w:val="28"/>
          <w:szCs w:val="28"/>
        </w:rPr>
        <w:t>от 01.12.2022 № 2-4-48-25-11дсп.</w:t>
      </w:r>
    </w:p>
    <w:p w:rsidR="00406B7B" w:rsidRPr="00F33085" w:rsidRDefault="00406B7B" w:rsidP="00406B7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0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Методические рекомендации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подготовке ежегодных докладов о состоянии гражданской обороны </w:t>
      </w:r>
      <w:r w:rsidRPr="00F33085">
        <w:rPr>
          <w:rFonts w:ascii="Times New Roman" w:hAnsi="Times New Roman" w:cs="Times New Roman"/>
          <w:bCs/>
          <w:sz w:val="28"/>
          <w:szCs w:val="28"/>
        </w:rPr>
        <w:t>в субъектах Российской Федерации и муниципальных образованиях (Форма № 2/ДУ)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05098">
        <w:rPr>
          <w:rFonts w:ascii="Times New Roman" w:hAnsi="Times New Roman" w:cs="Times New Roman"/>
          <w:bCs/>
          <w:sz w:val="28"/>
          <w:szCs w:val="28"/>
        </w:rPr>
        <w:t xml:space="preserve"> (письмо Зам. Министра МЧС России в ОИВ субъектов РФ от </w:t>
      </w:r>
      <w:r w:rsidRPr="00F33085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5.10.2023</w:t>
      </w:r>
      <w:r w:rsidRPr="00F33085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43-6386-11)</w:t>
      </w:r>
      <w:r w:rsidRPr="00F33085">
        <w:rPr>
          <w:rFonts w:ascii="Times New Roman" w:hAnsi="Times New Roman" w:cs="Times New Roman"/>
          <w:bCs/>
          <w:sz w:val="28"/>
          <w:szCs w:val="28"/>
        </w:rPr>
        <w:t>.</w:t>
      </w:r>
    </w:p>
    <w:p w:rsidR="00EA5E4A" w:rsidRDefault="00EA5E4A" w:rsidP="00EA5E4A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</w:t>
      </w:r>
      <w:r w:rsidRPr="008A04C6">
        <w:rPr>
          <w:rFonts w:ascii="Times New Roman" w:hAnsi="Times New Roman"/>
          <w:b w:val="0"/>
          <w:sz w:val="28"/>
          <w:szCs w:val="28"/>
        </w:rPr>
        <w:t xml:space="preserve">етодические рекомендации по подготовке ежегодных докладов о состоянии гражданской обороны в </w:t>
      </w:r>
      <w:r>
        <w:rPr>
          <w:rFonts w:ascii="Times New Roman" w:hAnsi="Times New Roman"/>
          <w:b w:val="0"/>
          <w:sz w:val="28"/>
          <w:szCs w:val="28"/>
        </w:rPr>
        <w:t xml:space="preserve">федеральных органах исполнительной власти (организациях) </w:t>
      </w:r>
      <w:r w:rsidRPr="008A04C6">
        <w:rPr>
          <w:rFonts w:ascii="Times New Roman" w:hAnsi="Times New Roman"/>
          <w:b w:val="0"/>
          <w:sz w:val="28"/>
          <w:szCs w:val="28"/>
        </w:rPr>
        <w:t xml:space="preserve">(Форма № 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8A04C6">
        <w:rPr>
          <w:rFonts w:ascii="Times New Roman" w:hAnsi="Times New Roman"/>
          <w:b w:val="0"/>
          <w:sz w:val="28"/>
          <w:szCs w:val="28"/>
        </w:rPr>
        <w:t xml:space="preserve">/ДУ), (письмо Зам. Министра МЧС России в </w:t>
      </w:r>
      <w:r>
        <w:rPr>
          <w:rFonts w:ascii="Times New Roman" w:hAnsi="Times New Roman"/>
          <w:b w:val="0"/>
          <w:sz w:val="28"/>
          <w:szCs w:val="28"/>
        </w:rPr>
        <w:t>Ф</w:t>
      </w:r>
      <w:r w:rsidRPr="008A04C6">
        <w:rPr>
          <w:rFonts w:ascii="Times New Roman" w:hAnsi="Times New Roman"/>
          <w:b w:val="0"/>
          <w:sz w:val="28"/>
          <w:szCs w:val="28"/>
        </w:rPr>
        <w:t xml:space="preserve">ОИВ от 25.10.2023 </w:t>
      </w:r>
      <w:r>
        <w:rPr>
          <w:rFonts w:ascii="Times New Roman" w:hAnsi="Times New Roman"/>
          <w:b w:val="0"/>
          <w:sz w:val="28"/>
          <w:szCs w:val="28"/>
        </w:rPr>
        <w:br/>
      </w:r>
      <w:r w:rsidRPr="008A04C6">
        <w:rPr>
          <w:rFonts w:ascii="Times New Roman" w:hAnsi="Times New Roman"/>
          <w:b w:val="0"/>
          <w:sz w:val="28"/>
          <w:szCs w:val="28"/>
        </w:rPr>
        <w:t>№ 43-638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8A04C6">
        <w:rPr>
          <w:rFonts w:ascii="Times New Roman" w:hAnsi="Times New Roman"/>
          <w:b w:val="0"/>
          <w:sz w:val="28"/>
          <w:szCs w:val="28"/>
        </w:rPr>
        <w:t>-11).</w:t>
      </w:r>
    </w:p>
    <w:p w:rsidR="00D4096E" w:rsidRDefault="00D4096E" w:rsidP="00EA5E4A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4096E">
        <w:rPr>
          <w:rFonts w:ascii="Times New Roman" w:hAnsi="Times New Roman"/>
          <w:b w:val="0"/>
          <w:sz w:val="28"/>
          <w:szCs w:val="28"/>
        </w:rPr>
        <w:t>Методические рекомендации по поддержанию в постоянной готовности к использован</w:t>
      </w:r>
      <w:r>
        <w:rPr>
          <w:rFonts w:ascii="Times New Roman" w:hAnsi="Times New Roman"/>
          <w:b w:val="0"/>
          <w:sz w:val="28"/>
          <w:szCs w:val="28"/>
        </w:rPr>
        <w:t xml:space="preserve">ию систем оповещения населения </w:t>
      </w:r>
      <w:r w:rsidRPr="00D4096E">
        <w:rPr>
          <w:rFonts w:ascii="Times New Roman" w:hAnsi="Times New Roman"/>
          <w:b w:val="0"/>
          <w:sz w:val="28"/>
          <w:szCs w:val="28"/>
        </w:rPr>
        <w:t xml:space="preserve">(утв. МЧС России от 20.12.2023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D4096E">
        <w:rPr>
          <w:rFonts w:ascii="Times New Roman" w:hAnsi="Times New Roman"/>
          <w:b w:val="0"/>
          <w:sz w:val="28"/>
          <w:szCs w:val="28"/>
        </w:rPr>
        <w:t xml:space="preserve"> 1)</w:t>
      </w:r>
    </w:p>
    <w:p w:rsidR="00F60B0B" w:rsidRDefault="00F60B0B" w:rsidP="00F60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6CA" w:rsidRDefault="00F00AA2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AA2">
        <w:rPr>
          <w:rFonts w:ascii="Times New Roman" w:hAnsi="Times New Roman" w:cs="Times New Roman"/>
          <w:b/>
          <w:sz w:val="28"/>
          <w:szCs w:val="28"/>
          <w:u w:val="single"/>
        </w:rPr>
        <w:t>в области защиты населения и территорий от чрезвычайных ситуаций природного и техногенного характера:</w:t>
      </w:r>
    </w:p>
    <w:p w:rsidR="007A06CA" w:rsidRDefault="007A06CA" w:rsidP="007A06CA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75F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 по работе органов управления и сил РСЧС по предупреждению и ликвидации чрезвычайных ситуаций, вызванных заторами на федеральных автомобильных дорогах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1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5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утв. заместителем Министра </w:t>
      </w:r>
      <w:r w:rsidRPr="00891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20.08.2020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9175F">
        <w:rPr>
          <w:rFonts w:ascii="Times New Roman" w:hAnsi="Times New Roman" w:cs="Times New Roman"/>
          <w:color w:val="000000" w:themeColor="text1"/>
          <w:sz w:val="28"/>
          <w:szCs w:val="28"/>
        </w:rPr>
        <w:t>№ 2-4-71-19-11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3300" w:rsidRDefault="00BF3300" w:rsidP="00BF33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30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Pr="00D45DF6">
        <w:rPr>
          <w:rFonts w:ascii="Times New Roman" w:hAnsi="Times New Roman" w:cs="Times New Roman"/>
          <w:sz w:val="28"/>
          <w:szCs w:val="28"/>
        </w:rPr>
        <w:t>по организации работы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DF6">
        <w:rPr>
          <w:rFonts w:ascii="Times New Roman" w:hAnsi="Times New Roman" w:cs="Times New Roman"/>
          <w:sz w:val="28"/>
          <w:szCs w:val="28"/>
        </w:rPr>
        <w:t>и исполнительных органов государственной власти субъектов Российской Федерации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DF6">
        <w:rPr>
          <w:rFonts w:ascii="Times New Roman" w:hAnsi="Times New Roman" w:cs="Times New Roman"/>
          <w:sz w:val="28"/>
          <w:szCs w:val="28"/>
        </w:rPr>
        <w:t>принятия Правительственной комиссией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DF6">
        <w:rPr>
          <w:rFonts w:ascii="Times New Roman" w:hAnsi="Times New Roman" w:cs="Times New Roman"/>
          <w:sz w:val="28"/>
          <w:szCs w:val="28"/>
        </w:rPr>
        <w:t>по предупреждению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DF6">
        <w:rPr>
          <w:rFonts w:ascii="Times New Roman" w:hAnsi="Times New Roman" w:cs="Times New Roman"/>
          <w:sz w:val="28"/>
          <w:szCs w:val="28"/>
        </w:rPr>
        <w:t>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DF6">
        <w:rPr>
          <w:rFonts w:ascii="Times New Roman" w:hAnsi="Times New Roman" w:cs="Times New Roman"/>
          <w:sz w:val="28"/>
          <w:szCs w:val="28"/>
        </w:rPr>
        <w:t>и обеспечению пожарной безопасности решения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DF6">
        <w:rPr>
          <w:rFonts w:ascii="Times New Roman" w:hAnsi="Times New Roman" w:cs="Times New Roman"/>
          <w:sz w:val="28"/>
          <w:szCs w:val="28"/>
        </w:rPr>
        <w:t>отнесении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DF6">
        <w:rPr>
          <w:rFonts w:ascii="Times New Roman" w:hAnsi="Times New Roman" w:cs="Times New Roman"/>
          <w:sz w:val="28"/>
          <w:szCs w:val="28"/>
        </w:rPr>
        <w:t>возникшей чрезвычайной ситуации к чрезвычайной ситуации федерального или межрегионального характера</w:t>
      </w:r>
      <w:r w:rsidRPr="00A3592B">
        <w:rPr>
          <w:rFonts w:ascii="Times New Roman" w:hAnsi="Times New Roman" w:cs="Times New Roman"/>
          <w:sz w:val="28"/>
          <w:szCs w:val="28"/>
        </w:rPr>
        <w:t>, утв.</w:t>
      </w:r>
      <w:r>
        <w:rPr>
          <w:rFonts w:ascii="Times New Roman" w:hAnsi="Times New Roman" w:cs="Times New Roman"/>
          <w:sz w:val="28"/>
          <w:szCs w:val="28"/>
        </w:rPr>
        <w:t xml:space="preserve"> протоколом ПКПЛЧС</w:t>
      </w:r>
      <w:r w:rsidRPr="00A35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10.03.2020.</w:t>
      </w:r>
    </w:p>
    <w:p w:rsidR="00E1759B" w:rsidRDefault="00E1759B" w:rsidP="00E17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2B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</w:t>
      </w:r>
      <w:r>
        <w:rPr>
          <w:rFonts w:ascii="Times New Roman" w:hAnsi="Times New Roman" w:cs="Times New Roman"/>
          <w:sz w:val="28"/>
          <w:szCs w:val="28"/>
        </w:rPr>
        <w:t>планированию действий в рамках единой государственной системы предупреждения и ликвидации чрезвычайных ситуаций на региональном, муниципальном и объектовом уровнях</w:t>
      </w:r>
      <w:r w:rsidRPr="00F67D2B">
        <w:rPr>
          <w:rFonts w:ascii="Times New Roman" w:hAnsi="Times New Roman" w:cs="Times New Roman"/>
          <w:sz w:val="28"/>
          <w:szCs w:val="28"/>
        </w:rPr>
        <w:t>,</w:t>
      </w:r>
      <w:r w:rsidRPr="00F67D2B">
        <w:t xml:space="preserve"> </w:t>
      </w:r>
      <w:r w:rsidRPr="00F67D2B">
        <w:rPr>
          <w:rFonts w:ascii="Times New Roman" w:hAnsi="Times New Roman" w:cs="Times New Roman"/>
          <w:sz w:val="28"/>
          <w:szCs w:val="28"/>
        </w:rPr>
        <w:t xml:space="preserve">утв. заместителем Министра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67D2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7D2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E1759B" w:rsidRDefault="00E1759B" w:rsidP="00E175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30">
        <w:rPr>
          <w:rFonts w:ascii="Times New Roman" w:hAnsi="Times New Roman" w:cs="Times New Roman"/>
          <w:sz w:val="28"/>
          <w:szCs w:val="28"/>
        </w:rPr>
        <w:t>Методические рекомендации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</w:t>
      </w:r>
      <w:r w:rsidRPr="00A3592B">
        <w:rPr>
          <w:rFonts w:ascii="Times New Roman" w:hAnsi="Times New Roman" w:cs="Times New Roman"/>
          <w:sz w:val="28"/>
          <w:szCs w:val="28"/>
        </w:rPr>
        <w:t xml:space="preserve">, утв. </w:t>
      </w:r>
      <w:r>
        <w:rPr>
          <w:rFonts w:ascii="Times New Roman" w:hAnsi="Times New Roman" w:cs="Times New Roman"/>
          <w:sz w:val="28"/>
          <w:szCs w:val="28"/>
        </w:rPr>
        <w:t>заместителем</w:t>
      </w:r>
      <w:r w:rsidRPr="00A3592B">
        <w:rPr>
          <w:rFonts w:ascii="Times New Roman" w:hAnsi="Times New Roman" w:cs="Times New Roman"/>
          <w:sz w:val="28"/>
          <w:szCs w:val="28"/>
        </w:rPr>
        <w:t xml:space="preserve"> Министра</w:t>
      </w:r>
      <w:r>
        <w:rPr>
          <w:rFonts w:ascii="Times New Roman" w:hAnsi="Times New Roman" w:cs="Times New Roman"/>
          <w:sz w:val="28"/>
          <w:szCs w:val="28"/>
        </w:rPr>
        <w:t xml:space="preserve"> 19.03.2021 № 2-4-71-5-11.</w:t>
      </w:r>
    </w:p>
    <w:p w:rsid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Методические рекомендации о порядке регулярных обследований гидротехнических сооружений, утв. заместителем Министра 19.03.2021 </w:t>
      </w:r>
      <w:r w:rsidR="004514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(ДЗ-ПБ-45-1045-ЕЗ от 22.03.2021).</w:t>
      </w:r>
    </w:p>
    <w:p w:rsidR="00E1759B" w:rsidRDefault="00E1759B" w:rsidP="00E175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B85">
        <w:rPr>
          <w:rFonts w:ascii="Times New Roman" w:hAnsi="Times New Roman" w:cs="Times New Roman"/>
          <w:sz w:val="28"/>
          <w:szCs w:val="28"/>
        </w:rPr>
        <w:t>Методические рекомендации по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подготовки и сопровождения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паводкоопасного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периода на территории субъекта Российской Федерации</w:t>
      </w:r>
      <w:r w:rsidRPr="004C1B85">
        <w:rPr>
          <w:rFonts w:ascii="Times New Roman" w:hAnsi="Times New Roman" w:cs="Times New Roman"/>
          <w:sz w:val="28"/>
          <w:szCs w:val="28"/>
        </w:rPr>
        <w:t xml:space="preserve">, утв. заместителем Министра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C1B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C1B85">
        <w:rPr>
          <w:rFonts w:ascii="Times New Roman" w:hAnsi="Times New Roman" w:cs="Times New Roman"/>
          <w:sz w:val="28"/>
          <w:szCs w:val="28"/>
        </w:rPr>
        <w:t>.2021.</w:t>
      </w:r>
    </w:p>
    <w:p w:rsidR="00693106" w:rsidRPr="004C1B85" w:rsidRDefault="00693106" w:rsidP="006931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B85">
        <w:rPr>
          <w:rFonts w:ascii="Times New Roman" w:hAnsi="Times New Roman" w:cs="Times New Roman"/>
          <w:sz w:val="28"/>
          <w:szCs w:val="28"/>
        </w:rPr>
        <w:t>Методические рекомендации по созданию, оснащению, подготовке и применению нештатных аварийно-спасательных формирований и нештатных формирований по обеспечению выполнения мероприятий по гражданской обороне, утв. заместителем Министра 02.12.2021</w:t>
      </w:r>
      <w:r w:rsidR="007B1D16">
        <w:rPr>
          <w:rFonts w:ascii="Times New Roman" w:hAnsi="Times New Roman" w:cs="Times New Roman"/>
          <w:sz w:val="28"/>
          <w:szCs w:val="28"/>
        </w:rPr>
        <w:t xml:space="preserve"> № МР-ВЯ-1</w:t>
      </w:r>
      <w:r w:rsidRPr="004C1B85">
        <w:rPr>
          <w:rFonts w:ascii="Times New Roman" w:hAnsi="Times New Roman" w:cs="Times New Roman"/>
          <w:sz w:val="28"/>
          <w:szCs w:val="28"/>
        </w:rPr>
        <w:t>.</w:t>
      </w:r>
    </w:p>
    <w:p w:rsidR="00A00E5D" w:rsidRPr="00F67D2B" w:rsidRDefault="00A00E5D" w:rsidP="00A00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2B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</w:t>
      </w:r>
      <w:r>
        <w:rPr>
          <w:rFonts w:ascii="Times New Roman" w:hAnsi="Times New Roman" w:cs="Times New Roman"/>
          <w:sz w:val="28"/>
          <w:szCs w:val="28"/>
        </w:rPr>
        <w:t>определению готовности функциональных и территориальных подсистем единой государственной системы предупреждения и ликвидации чрезвычайных ситуаций</w:t>
      </w:r>
      <w:r w:rsidRPr="00F67D2B">
        <w:rPr>
          <w:rFonts w:ascii="Times New Roman" w:hAnsi="Times New Roman" w:cs="Times New Roman"/>
          <w:sz w:val="28"/>
          <w:szCs w:val="28"/>
        </w:rPr>
        <w:t>,</w:t>
      </w:r>
      <w:r w:rsidRPr="00F67D2B">
        <w:t xml:space="preserve"> </w:t>
      </w:r>
      <w:r w:rsidRPr="00F67D2B">
        <w:rPr>
          <w:rFonts w:ascii="Times New Roman" w:hAnsi="Times New Roman" w:cs="Times New Roman"/>
          <w:sz w:val="28"/>
          <w:szCs w:val="28"/>
        </w:rPr>
        <w:t xml:space="preserve">утв. заместителем Министра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7D2B">
        <w:rPr>
          <w:rFonts w:ascii="Times New Roman" w:hAnsi="Times New Roman" w:cs="Times New Roman"/>
          <w:sz w:val="28"/>
          <w:szCs w:val="28"/>
        </w:rPr>
        <w:t>4.02.2022 № 2-4-71-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7D2B">
        <w:rPr>
          <w:rFonts w:ascii="Times New Roman" w:hAnsi="Times New Roman" w:cs="Times New Roman"/>
          <w:sz w:val="28"/>
          <w:szCs w:val="28"/>
        </w:rPr>
        <w:t>-11.</w:t>
      </w:r>
    </w:p>
    <w:p w:rsidR="008654AE" w:rsidRDefault="008654AE" w:rsidP="00865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2B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рекомендации по </w:t>
      </w:r>
      <w:r>
        <w:rPr>
          <w:rFonts w:ascii="Times New Roman" w:hAnsi="Times New Roman" w:cs="Times New Roman"/>
          <w:sz w:val="28"/>
          <w:szCs w:val="28"/>
        </w:rPr>
        <w:t>подготовке и проведению комплексных учений и выдаче заключения по подтверждению готовности эксплуатирующей организации к действиям по локализации и ликвидации разливов нефти и нефтепродуктов на территории Российской Федерации</w:t>
      </w:r>
      <w:r w:rsidRPr="00F67D2B">
        <w:rPr>
          <w:rFonts w:ascii="Times New Roman" w:hAnsi="Times New Roman" w:cs="Times New Roman"/>
          <w:sz w:val="28"/>
          <w:szCs w:val="28"/>
        </w:rPr>
        <w:t>,</w:t>
      </w:r>
      <w:r w:rsidRPr="00F67D2B">
        <w:t xml:space="preserve"> </w:t>
      </w:r>
      <w:r w:rsidRPr="00F67D2B">
        <w:rPr>
          <w:rFonts w:ascii="Times New Roman" w:hAnsi="Times New Roman" w:cs="Times New Roman"/>
          <w:sz w:val="28"/>
          <w:szCs w:val="28"/>
        </w:rPr>
        <w:t xml:space="preserve">утв. заместителем Министра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7D2B">
        <w:rPr>
          <w:rFonts w:ascii="Times New Roman" w:hAnsi="Times New Roman" w:cs="Times New Roman"/>
          <w:sz w:val="28"/>
          <w:szCs w:val="28"/>
        </w:rPr>
        <w:t>4.02.2022 № 2-4-71-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7D2B">
        <w:rPr>
          <w:rFonts w:ascii="Times New Roman" w:hAnsi="Times New Roman" w:cs="Times New Roman"/>
          <w:sz w:val="28"/>
          <w:szCs w:val="28"/>
        </w:rPr>
        <w:t>-11.</w:t>
      </w:r>
    </w:p>
    <w:p w:rsidR="00E1759B" w:rsidRPr="003335EA" w:rsidRDefault="00E1759B" w:rsidP="00E175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EA">
        <w:rPr>
          <w:rFonts w:ascii="Times New Roman" w:hAnsi="Times New Roman" w:cs="Times New Roman"/>
          <w:sz w:val="28"/>
          <w:szCs w:val="28"/>
        </w:rPr>
        <w:t>Методические рекомендации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</w:t>
      </w:r>
      <w:r>
        <w:rPr>
          <w:rFonts w:ascii="Times New Roman" w:hAnsi="Times New Roman" w:cs="Times New Roman"/>
          <w:sz w:val="28"/>
          <w:szCs w:val="28"/>
        </w:rPr>
        <w:t xml:space="preserve">дного и техногенного характера </w:t>
      </w:r>
      <w:r w:rsidRPr="003335EA">
        <w:rPr>
          <w:rFonts w:ascii="Times New Roman" w:hAnsi="Times New Roman" w:cs="Times New Roman"/>
          <w:sz w:val="28"/>
          <w:szCs w:val="28"/>
        </w:rPr>
        <w:t>(утв. МЧС России 03.03.2022 N 2-4-71-7-11)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C5C" w:rsidRDefault="00860C5C" w:rsidP="00860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C5C">
        <w:rPr>
          <w:rFonts w:ascii="Times New Roman" w:hAnsi="Times New Roman" w:cs="Times New Roman"/>
          <w:sz w:val="28"/>
          <w:szCs w:val="28"/>
        </w:rPr>
        <w:t>Методические рекомендации по минимизации последствий чрезвычайных ситуаций, источником которых является частичное или полное ограничение режима потребления электрической энергии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7D2B">
        <w:rPr>
          <w:rFonts w:ascii="Times New Roman" w:hAnsi="Times New Roman" w:cs="Times New Roman"/>
          <w:sz w:val="28"/>
          <w:szCs w:val="28"/>
        </w:rPr>
        <w:t xml:space="preserve">утв. заместителем Министра </w:t>
      </w:r>
      <w:r>
        <w:rPr>
          <w:rFonts w:ascii="Times New Roman" w:hAnsi="Times New Roman" w:cs="Times New Roman"/>
          <w:sz w:val="28"/>
          <w:szCs w:val="28"/>
        </w:rPr>
        <w:t>31.05</w:t>
      </w:r>
      <w:r w:rsidRPr="00F67D2B">
        <w:rPr>
          <w:rFonts w:ascii="Times New Roman" w:hAnsi="Times New Roman" w:cs="Times New Roman"/>
          <w:sz w:val="28"/>
          <w:szCs w:val="28"/>
        </w:rPr>
        <w:t>.2022.</w:t>
      </w:r>
    </w:p>
    <w:p w:rsidR="00BF3300" w:rsidRDefault="00BF3300" w:rsidP="00BF33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30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</w:t>
      </w:r>
      <w:r w:rsidRPr="00A3592B">
        <w:rPr>
          <w:rFonts w:ascii="Times New Roman" w:hAnsi="Times New Roman" w:cs="Times New Roman"/>
          <w:sz w:val="28"/>
          <w:szCs w:val="28"/>
        </w:rPr>
        <w:t xml:space="preserve">, утв. </w:t>
      </w:r>
      <w:r>
        <w:rPr>
          <w:rFonts w:ascii="Times New Roman" w:hAnsi="Times New Roman" w:cs="Times New Roman"/>
          <w:sz w:val="28"/>
          <w:szCs w:val="28"/>
        </w:rPr>
        <w:t>в 2022 году.</w:t>
      </w:r>
    </w:p>
    <w:p w:rsidR="00CB7F04" w:rsidRPr="004C1B85" w:rsidRDefault="00CB7F04" w:rsidP="00CB7F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F04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порядку согласования территориальными органами МЧС России состава, структуры и оснащения нештатных аварийно-спасательных формирований, создаваемых организациями, </w:t>
      </w:r>
      <w:r w:rsidRPr="00CB7F04">
        <w:rPr>
          <w:rFonts w:ascii="Times New Roman" w:hAnsi="Times New Roman" w:cs="Times New Roman"/>
          <w:bCs/>
          <w:sz w:val="28"/>
          <w:szCs w:val="28"/>
        </w:rPr>
        <w:t xml:space="preserve">(письмо Зам. Министра МЧС России в ГУ МЧС России по субъектам </w:t>
      </w:r>
      <w:r w:rsidRPr="00CB7F04">
        <w:rPr>
          <w:rFonts w:ascii="Times New Roman" w:hAnsi="Times New Roman" w:cs="Times New Roman"/>
          <w:sz w:val="28"/>
          <w:szCs w:val="28"/>
        </w:rPr>
        <w:t>РФ от 06.12.2023 № М-ВЯ-164).</w:t>
      </w:r>
    </w:p>
    <w:p w:rsidR="007B6440" w:rsidRPr="0045147E" w:rsidRDefault="007B6440" w:rsidP="0045147E">
      <w:pPr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29B" w:rsidRPr="00E86909" w:rsidRDefault="00BF429B" w:rsidP="00BF429B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869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в области радиационной, химической и биологической защиты:</w:t>
      </w:r>
    </w:p>
    <w:p w:rsidR="0089175F" w:rsidRDefault="0089175F" w:rsidP="00BF429B">
      <w:pPr>
        <w:pStyle w:val="a5"/>
        <w:keepLines/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630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проведения в субъектах Российской Федерации тренировок по теме: «Обнаружение и обозначение районов, подвергшихся радиоактивному, химическому, биологическому заражению силами СНЛК ГО» с выдачей контрольных проб</w:t>
      </w:r>
      <w:r>
        <w:rPr>
          <w:rFonts w:ascii="Times New Roman" w:hAnsi="Times New Roman" w:cs="Times New Roman"/>
          <w:sz w:val="28"/>
          <w:szCs w:val="28"/>
        </w:rPr>
        <w:t xml:space="preserve">, утв. МЧС России </w:t>
      </w:r>
      <w:r w:rsidRPr="00320630">
        <w:rPr>
          <w:rFonts w:ascii="Times New Roman" w:hAnsi="Times New Roman" w:cs="Times New Roman"/>
          <w:sz w:val="28"/>
          <w:szCs w:val="28"/>
        </w:rPr>
        <w:t>01.01.2009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630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действиям подразделений РХБ защиты спасательных воинских формирований МЧС России при ликвидации </w:t>
      </w:r>
      <w:r>
        <w:rPr>
          <w:rFonts w:ascii="Times New Roman" w:hAnsi="Times New Roman" w:cs="Times New Roman"/>
          <w:sz w:val="28"/>
          <w:szCs w:val="28"/>
        </w:rPr>
        <w:t xml:space="preserve">последствий радиационных аварий, утв. заместителем Министра 04.05.2016 </w:t>
      </w:r>
      <w:r w:rsidRPr="00320630">
        <w:rPr>
          <w:rFonts w:ascii="Times New Roman" w:hAnsi="Times New Roman" w:cs="Times New Roman"/>
          <w:sz w:val="28"/>
          <w:szCs w:val="28"/>
        </w:rPr>
        <w:t>№ 2-4-71-20-14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447">
        <w:rPr>
          <w:rFonts w:ascii="Times New Roman" w:hAnsi="Times New Roman" w:cs="Times New Roman"/>
          <w:sz w:val="28"/>
          <w:szCs w:val="28"/>
        </w:rPr>
        <w:t>Организационно-методические рекомендации по организации деятельности сети наблюдения и лабораторного контроля гражданской обороны и защиты населения, утв. заместителем Министра 02.04.2021 № 2-4-71-4-11.</w:t>
      </w:r>
    </w:p>
    <w:p w:rsidR="00011314" w:rsidRPr="00011314" w:rsidRDefault="00011314" w:rsidP="00011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314">
        <w:rPr>
          <w:rFonts w:ascii="Times New Roman" w:hAnsi="Times New Roman" w:cs="Times New Roman"/>
          <w:sz w:val="28"/>
          <w:szCs w:val="28"/>
        </w:rPr>
        <w:t>Временные методические рекомендации по моделированию распространения аварийно-химически опасных веществ и оценке защищенности объектов на основании метеопарамет</w:t>
      </w:r>
      <w:r>
        <w:rPr>
          <w:rFonts w:ascii="Times New Roman" w:hAnsi="Times New Roman" w:cs="Times New Roman"/>
          <w:sz w:val="28"/>
          <w:szCs w:val="28"/>
        </w:rPr>
        <w:t>ров, передаваемых Росгидрометом (утв. МЧС России в 2023 году).</w:t>
      </w:r>
    </w:p>
    <w:p w:rsidR="00011314" w:rsidRPr="00415E11" w:rsidRDefault="00011314" w:rsidP="00011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314">
        <w:rPr>
          <w:rFonts w:ascii="Times New Roman" w:hAnsi="Times New Roman" w:cs="Times New Roman"/>
          <w:sz w:val="28"/>
          <w:szCs w:val="28"/>
        </w:rPr>
        <w:t xml:space="preserve">Временные методические рекомендации по разработке научно обоснованных </w:t>
      </w:r>
      <w:proofErr w:type="gramStart"/>
      <w:r w:rsidRPr="00011314">
        <w:rPr>
          <w:rFonts w:ascii="Times New Roman" w:hAnsi="Times New Roman" w:cs="Times New Roman"/>
          <w:sz w:val="28"/>
          <w:szCs w:val="28"/>
        </w:rPr>
        <w:t>подходов по оперативной оценке</w:t>
      </w:r>
      <w:proofErr w:type="gramEnd"/>
      <w:r w:rsidRPr="00011314">
        <w:rPr>
          <w:rFonts w:ascii="Times New Roman" w:hAnsi="Times New Roman" w:cs="Times New Roman"/>
          <w:sz w:val="28"/>
          <w:szCs w:val="28"/>
        </w:rPr>
        <w:t xml:space="preserve"> концентрации продуктов горения, н</w:t>
      </w:r>
      <w:r>
        <w:rPr>
          <w:rFonts w:ascii="Times New Roman" w:hAnsi="Times New Roman" w:cs="Times New Roman"/>
          <w:sz w:val="28"/>
          <w:szCs w:val="28"/>
        </w:rPr>
        <w:t>а основе анализа больших данных (утв. МЧС России в 2023 году)</w:t>
      </w:r>
      <w:r w:rsidRPr="00011314">
        <w:rPr>
          <w:rFonts w:ascii="Times New Roman" w:hAnsi="Times New Roman" w:cs="Times New Roman"/>
          <w:sz w:val="28"/>
          <w:szCs w:val="28"/>
        </w:rPr>
        <w:t xml:space="preserve">.            </w:t>
      </w:r>
    </w:p>
    <w:p w:rsidR="008F7119" w:rsidRDefault="008F7119" w:rsidP="009B70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70B5" w:rsidRPr="00E86909" w:rsidRDefault="009B70B5" w:rsidP="009B70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6909">
        <w:rPr>
          <w:rFonts w:ascii="Times New Roman" w:hAnsi="Times New Roman" w:cs="Times New Roman"/>
          <w:b/>
          <w:sz w:val="28"/>
          <w:szCs w:val="28"/>
          <w:u w:val="single"/>
        </w:rPr>
        <w:t>в области подготовки населения:</w:t>
      </w:r>
    </w:p>
    <w:p w:rsidR="00DC4AE8" w:rsidRDefault="00DC4AE8" w:rsidP="00DC4A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8F7119" w:rsidRPr="005B5F19" w:rsidRDefault="008F7119" w:rsidP="008F71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F1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Организационно-методические рекомендации по подготовке всех групп населения в области гражданской обороны и защиты от чрезв</w:t>
      </w:r>
      <w:r w:rsidR="00985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ычайных ситуаций на </w:t>
      </w:r>
      <w:r w:rsidR="009858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территории Р</w:t>
      </w:r>
      <w:r w:rsidRPr="005B5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9858E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5B5F19">
        <w:rPr>
          <w:rFonts w:ascii="Times New Roman" w:hAnsi="Times New Roman" w:cs="Times New Roman"/>
          <w:color w:val="000000" w:themeColor="text1"/>
          <w:sz w:val="28"/>
          <w:szCs w:val="28"/>
        </w:rPr>
        <w:t>едерации в 2021 - 2025 годах, утв. заместителем Министра 30.12.2020 № 2-4-71-36-11.</w:t>
      </w:r>
    </w:p>
    <w:p w:rsidR="00DC4AE8" w:rsidRPr="009A054E" w:rsidRDefault="00DC4AE8" w:rsidP="00DC4A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Методические рекомендации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объектах, утв. заместителем Министра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27.08</w:t>
      </w:r>
      <w:r w:rsidRPr="009A054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A05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7119" w:rsidRDefault="008F7119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AB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Организационно-методические указания по подготовке органов управления, сил гражданской обороны и единой государственной системы предупреждения и ликвидации чре</w:t>
      </w:r>
      <w:r w:rsidR="00CB7F04" w:rsidRPr="00AD3ABE">
        <w:rPr>
          <w:rFonts w:ascii="Times New Roman" w:hAnsi="Times New Roman" w:cs="Times New Roman"/>
          <w:color w:val="000000" w:themeColor="text1"/>
          <w:sz w:val="28"/>
          <w:szCs w:val="28"/>
        </w:rPr>
        <w:t>звычайных ситуаций на 2024</w:t>
      </w:r>
      <w:r w:rsidRPr="00AD3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AD3ABE" w:rsidRPr="00AD3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(утв. протоколом </w:t>
      </w:r>
      <w:proofErr w:type="spellStart"/>
      <w:r w:rsidR="00AD3ABE" w:rsidRPr="00AD3ABE">
        <w:rPr>
          <w:rFonts w:ascii="Times New Roman" w:hAnsi="Times New Roman" w:cs="Times New Roman"/>
          <w:color w:val="000000" w:themeColor="text1"/>
          <w:sz w:val="28"/>
          <w:szCs w:val="28"/>
        </w:rPr>
        <w:t>ПКПЛЧСиОПБ</w:t>
      </w:r>
      <w:proofErr w:type="spellEnd"/>
      <w:r w:rsidR="00AD3ABE" w:rsidRPr="00AD3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31</w:t>
      </w:r>
      <w:r w:rsidRPr="00AD3AB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AD3ABE" w:rsidRPr="00AD3ABE">
        <w:rPr>
          <w:rFonts w:ascii="Times New Roman" w:hAnsi="Times New Roman" w:cs="Times New Roman"/>
          <w:color w:val="000000" w:themeColor="text1"/>
          <w:sz w:val="28"/>
          <w:szCs w:val="28"/>
        </w:rPr>
        <w:t>0.2023</w:t>
      </w:r>
      <w:r w:rsidRPr="00AD3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AD3ABE" w:rsidRPr="00AD3AB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D3AB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15E11" w:rsidRPr="0017138A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38A">
        <w:rPr>
          <w:rFonts w:ascii="Times New Roman" w:hAnsi="Times New Roman" w:cs="Times New Roman"/>
          <w:color w:val="000000" w:themeColor="text1"/>
          <w:sz w:val="28"/>
          <w:szCs w:val="28"/>
        </w:rPr>
        <w:t>Примерная дополнительная профессиональная программа повышения квалификации руководителей и работников гражданской обороны, органов управления единой государственной системы предупреждения и ликвидации чрезвычайных ситуаций и отдельных категорий лиц, осуществляющих подготовку по программам обучения в области гражданской обороны и защиты населения от чрезвычайных ситуаци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й, утв. заместителем Министра 30.10.2020 № 2-4-71-11-10.</w:t>
      </w:r>
    </w:p>
    <w:p w:rsidR="00415E11" w:rsidRPr="0017138A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Примерная программа курсового обучения руководителей и работников гражданской обороны, руководителей формирований и служб, а также отдельных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категорий лиц,</w:t>
      </w:r>
      <w:r w:rsidRPr="00171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осуществляющих подготовку в области</w:t>
      </w:r>
      <w:r w:rsidRPr="00835954">
        <w:t xml:space="preserve"> </w:t>
      </w:r>
      <w:r w:rsidRPr="00835954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гражданской обороны и защиты населения от чрезвычайных ситуаций</w:t>
      </w:r>
      <w:r w:rsidRPr="00171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утв. заместителем Министра </w:t>
      </w:r>
      <w:r w:rsidRPr="0017138A">
        <w:rPr>
          <w:rFonts w:ascii="Times New Roman" w:hAnsi="Times New Roman" w:cs="Times New Roman"/>
          <w:color w:val="000000" w:themeColor="text1"/>
          <w:sz w:val="28"/>
          <w:szCs w:val="28"/>
        </w:rPr>
        <w:t>20.11.2020 № 2-4-71-29-11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5E11" w:rsidRPr="0017138A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38A">
        <w:rPr>
          <w:rFonts w:ascii="Times New Roman" w:hAnsi="Times New Roman" w:cs="Times New Roman"/>
          <w:color w:val="000000" w:themeColor="text1"/>
          <w:sz w:val="28"/>
          <w:szCs w:val="28"/>
        </w:rPr>
        <w:t>Примерная программа курсового обучения личного состава спасательных служ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б, </w:t>
      </w:r>
      <w:r w:rsidRPr="00A35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утв. заместителем Министра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20.11.2020 № 2-4-71-25-11.</w:t>
      </w:r>
    </w:p>
    <w:p w:rsidR="00415E11" w:rsidRPr="0017138A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38A">
        <w:rPr>
          <w:rFonts w:ascii="Times New Roman" w:hAnsi="Times New Roman" w:cs="Times New Roman"/>
          <w:color w:val="000000" w:themeColor="text1"/>
          <w:sz w:val="28"/>
          <w:szCs w:val="28"/>
        </w:rPr>
        <w:t>Примерная программа курсовог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обучения личного состава НФГО,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35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утв. заместителем Министра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20.11.2020 № 2-4-71-26-11.</w:t>
      </w:r>
    </w:p>
    <w:p w:rsid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38A">
        <w:rPr>
          <w:rFonts w:ascii="Times New Roman" w:hAnsi="Times New Roman" w:cs="Times New Roman"/>
          <w:color w:val="000000" w:themeColor="text1"/>
          <w:sz w:val="28"/>
          <w:szCs w:val="28"/>
        </w:rPr>
        <w:t>Примерная программа курсового обучения личного состава НАСФ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35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утв. заместителем Министра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20.11.2020 № 2-4-71-28-11.</w:t>
      </w:r>
    </w:p>
    <w:p w:rsidR="00415E11" w:rsidRP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E11">
        <w:rPr>
          <w:rFonts w:ascii="Times New Roman" w:hAnsi="Times New Roman" w:cs="Times New Roman"/>
          <w:color w:val="000000" w:themeColor="text1"/>
          <w:sz w:val="28"/>
          <w:szCs w:val="28"/>
        </w:rPr>
        <w:t>Письмо МЧС России от 27 февраля 2020 г. № 11-7-604 «О примерном порядке определения состава учебно-материальной базы» (вместе с Примерным порядком определения состава учебно-материальной базы в области гражданской обороны и защиты от чрезвычайных ситуаций»).</w:t>
      </w:r>
    </w:p>
    <w:p w:rsidR="00415E11" w:rsidRP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Письмо МЧС России от 27 февраля 2020 г. № 11-7-605 «О примерном порядке реализации вводного инструктажа по гражданской обороне». </w:t>
      </w:r>
    </w:p>
    <w:p w:rsidR="00415E11" w:rsidRP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E11">
        <w:rPr>
          <w:rFonts w:ascii="Times New Roman" w:hAnsi="Times New Roman" w:cs="Times New Roman"/>
          <w:color w:val="000000" w:themeColor="text1"/>
          <w:sz w:val="28"/>
          <w:szCs w:val="28"/>
        </w:rPr>
        <w:t>Письмо МЧС России от 27 февраля 2020 г. № 11-7-606 «О примерном порядке реализации семинаров (</w:t>
      </w:r>
      <w:proofErr w:type="spellStart"/>
      <w:r w:rsidRPr="00415E11">
        <w:rPr>
          <w:rFonts w:ascii="Times New Roman" w:hAnsi="Times New Roman" w:cs="Times New Roman"/>
          <w:color w:val="000000" w:themeColor="text1"/>
          <w:sz w:val="28"/>
          <w:szCs w:val="28"/>
        </w:rPr>
        <w:t>вебинаров</w:t>
      </w:r>
      <w:proofErr w:type="spellEnd"/>
      <w:r w:rsidRPr="00415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 гражданской обороне». </w:t>
      </w:r>
    </w:p>
    <w:p w:rsidR="00415E11" w:rsidRDefault="00415E11" w:rsidP="00415E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E11">
        <w:rPr>
          <w:rFonts w:ascii="Times New Roman" w:hAnsi="Times New Roman" w:cs="Times New Roman"/>
          <w:color w:val="000000" w:themeColor="text1"/>
          <w:sz w:val="28"/>
          <w:szCs w:val="28"/>
        </w:rPr>
        <w:t>Письмо МЧС России от 27.10.2020 № ИВ-11-85 «О примерном Порядке реализации инструктажа по действиям в чрезвычайных ситуациях».</w:t>
      </w:r>
    </w:p>
    <w:p w:rsidR="00272DF8" w:rsidRPr="00272DF8" w:rsidRDefault="00272DF8" w:rsidP="00E402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DF8">
        <w:rPr>
          <w:rFonts w:ascii="Times New Roman" w:hAnsi="Times New Roman" w:cs="Times New Roman"/>
          <w:b/>
          <w:sz w:val="28"/>
          <w:szCs w:val="28"/>
        </w:rPr>
        <w:t>Прочие документы:</w:t>
      </w:r>
    </w:p>
    <w:p w:rsidR="00E402A6" w:rsidRPr="0017138A" w:rsidRDefault="00E402A6" w:rsidP="00E40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8A">
        <w:rPr>
          <w:rFonts w:ascii="Times New Roman" w:hAnsi="Times New Roman" w:cs="Times New Roman"/>
          <w:sz w:val="28"/>
          <w:szCs w:val="28"/>
        </w:rPr>
        <w:t>Концепция преподавания учебного предмета «Основы</w:t>
      </w:r>
      <w:r w:rsidR="00972D3F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жизнедеятельности»</w:t>
      </w:r>
      <w:r w:rsidRPr="0017138A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Российской Федерации, реализующих основные общеобразовательные программы» (утв. Решением Коллегии </w:t>
      </w:r>
      <w:proofErr w:type="spellStart"/>
      <w:r w:rsidRPr="0017138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7138A">
        <w:rPr>
          <w:rFonts w:ascii="Times New Roman" w:hAnsi="Times New Roman" w:cs="Times New Roman"/>
          <w:sz w:val="28"/>
          <w:szCs w:val="28"/>
        </w:rPr>
        <w:t xml:space="preserve"> России, п</w:t>
      </w:r>
      <w:r w:rsidR="00272DF8">
        <w:rPr>
          <w:rFonts w:ascii="Times New Roman" w:hAnsi="Times New Roman" w:cs="Times New Roman"/>
          <w:sz w:val="28"/>
          <w:szCs w:val="28"/>
        </w:rPr>
        <w:t>ротокол от 24.12.2018 № ПК-1вн).</w:t>
      </w:r>
    </w:p>
    <w:p w:rsidR="00E402A6" w:rsidRDefault="00E402A6" w:rsidP="00E40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8A">
        <w:rPr>
          <w:rFonts w:ascii="Times New Roman" w:hAnsi="Times New Roman" w:cs="Times New Roman"/>
          <w:sz w:val="28"/>
          <w:szCs w:val="28"/>
        </w:rPr>
        <w:t>Концепция развития добровольчества (</w:t>
      </w:r>
      <w:proofErr w:type="spellStart"/>
      <w:r w:rsidRPr="0017138A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17138A">
        <w:rPr>
          <w:rFonts w:ascii="Times New Roman" w:hAnsi="Times New Roman" w:cs="Times New Roman"/>
          <w:sz w:val="28"/>
          <w:szCs w:val="28"/>
        </w:rPr>
        <w:t>) в Российской Федерации до 2025</w:t>
      </w:r>
      <w:r w:rsidR="00272DF8">
        <w:rPr>
          <w:rFonts w:ascii="Times New Roman" w:hAnsi="Times New Roman" w:cs="Times New Roman"/>
          <w:sz w:val="28"/>
          <w:szCs w:val="28"/>
        </w:rPr>
        <w:t>.</w:t>
      </w:r>
    </w:p>
    <w:sectPr w:rsidR="00E402A6" w:rsidSect="00F66EE3">
      <w:headerReference w:type="default" r:id="rId8"/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4C5" w:rsidRDefault="00E654C5" w:rsidP="00635504">
      <w:pPr>
        <w:spacing w:after="0" w:line="240" w:lineRule="auto"/>
      </w:pPr>
      <w:r>
        <w:separator/>
      </w:r>
    </w:p>
  </w:endnote>
  <w:endnote w:type="continuationSeparator" w:id="0">
    <w:p w:rsidR="00E654C5" w:rsidRDefault="00E654C5" w:rsidP="0063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4C5" w:rsidRDefault="00E654C5" w:rsidP="00635504">
      <w:pPr>
        <w:spacing w:after="0" w:line="240" w:lineRule="auto"/>
      </w:pPr>
      <w:r>
        <w:separator/>
      </w:r>
    </w:p>
  </w:footnote>
  <w:footnote w:type="continuationSeparator" w:id="0">
    <w:p w:rsidR="00E654C5" w:rsidRDefault="00E654C5" w:rsidP="00635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032960"/>
    </w:sdtPr>
    <w:sdtEndPr>
      <w:rPr>
        <w:rFonts w:ascii="Times New Roman" w:hAnsi="Times New Roman" w:cs="Times New Roman"/>
        <w:sz w:val="24"/>
        <w:szCs w:val="24"/>
      </w:rPr>
    </w:sdtEndPr>
    <w:sdtContent>
      <w:p w:rsidR="00763629" w:rsidRPr="00635504" w:rsidRDefault="00763629" w:rsidP="0063550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55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55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55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6EE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355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44DF0"/>
    <w:multiLevelType w:val="hybridMultilevel"/>
    <w:tmpl w:val="E120424C"/>
    <w:lvl w:ilvl="0" w:tplc="4B5C7C4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2D1705D0"/>
    <w:multiLevelType w:val="hybridMultilevel"/>
    <w:tmpl w:val="930E0042"/>
    <w:lvl w:ilvl="0" w:tplc="3AE02362">
      <w:start w:val="1"/>
      <w:numFmt w:val="decimal"/>
      <w:lvlText w:val="%1."/>
      <w:lvlJc w:val="left"/>
      <w:pPr>
        <w:ind w:left="206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457E9C"/>
    <w:multiLevelType w:val="hybridMultilevel"/>
    <w:tmpl w:val="E3C221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C22447D"/>
    <w:multiLevelType w:val="hybridMultilevel"/>
    <w:tmpl w:val="7A5A5A44"/>
    <w:lvl w:ilvl="0" w:tplc="32BE0B3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D3B78CE"/>
    <w:multiLevelType w:val="hybridMultilevel"/>
    <w:tmpl w:val="E3C221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BE92092"/>
    <w:multiLevelType w:val="hybridMultilevel"/>
    <w:tmpl w:val="552E325A"/>
    <w:lvl w:ilvl="0" w:tplc="2DF2F688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786E6120"/>
    <w:multiLevelType w:val="hybridMultilevel"/>
    <w:tmpl w:val="B0DEA01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EAC5ABD"/>
    <w:multiLevelType w:val="hybridMultilevel"/>
    <w:tmpl w:val="5890DF5E"/>
    <w:lvl w:ilvl="0" w:tplc="7D98B2E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D2"/>
    <w:rsid w:val="00011314"/>
    <w:rsid w:val="00025DEC"/>
    <w:rsid w:val="0003600C"/>
    <w:rsid w:val="00065A36"/>
    <w:rsid w:val="00075B8C"/>
    <w:rsid w:val="00075F74"/>
    <w:rsid w:val="00084148"/>
    <w:rsid w:val="00091CD2"/>
    <w:rsid w:val="000A1EE3"/>
    <w:rsid w:val="000A6AE1"/>
    <w:rsid w:val="000E5D2C"/>
    <w:rsid w:val="000F1B0B"/>
    <w:rsid w:val="00127FFB"/>
    <w:rsid w:val="00134EC2"/>
    <w:rsid w:val="001403C6"/>
    <w:rsid w:val="001526B3"/>
    <w:rsid w:val="00163AEB"/>
    <w:rsid w:val="00176405"/>
    <w:rsid w:val="00191650"/>
    <w:rsid w:val="001A0416"/>
    <w:rsid w:val="001A1637"/>
    <w:rsid w:val="00205098"/>
    <w:rsid w:val="002218F1"/>
    <w:rsid w:val="00221A15"/>
    <w:rsid w:val="00255789"/>
    <w:rsid w:val="00260E5F"/>
    <w:rsid w:val="00270DCA"/>
    <w:rsid w:val="00272DF8"/>
    <w:rsid w:val="00282D51"/>
    <w:rsid w:val="00296FFE"/>
    <w:rsid w:val="002A0479"/>
    <w:rsid w:val="002D2D13"/>
    <w:rsid w:val="002E2055"/>
    <w:rsid w:val="002F361B"/>
    <w:rsid w:val="003119F0"/>
    <w:rsid w:val="00316D42"/>
    <w:rsid w:val="00317673"/>
    <w:rsid w:val="00317B38"/>
    <w:rsid w:val="00320630"/>
    <w:rsid w:val="00331BE1"/>
    <w:rsid w:val="003335EA"/>
    <w:rsid w:val="00336327"/>
    <w:rsid w:val="00357320"/>
    <w:rsid w:val="00397CB8"/>
    <w:rsid w:val="003A1542"/>
    <w:rsid w:val="003B33EA"/>
    <w:rsid w:val="003D1CF5"/>
    <w:rsid w:val="003F5A2B"/>
    <w:rsid w:val="00400F40"/>
    <w:rsid w:val="00406B7B"/>
    <w:rsid w:val="00415E11"/>
    <w:rsid w:val="00417E9F"/>
    <w:rsid w:val="00427BCC"/>
    <w:rsid w:val="0045147E"/>
    <w:rsid w:val="00470416"/>
    <w:rsid w:val="00474AA2"/>
    <w:rsid w:val="004774BE"/>
    <w:rsid w:val="004A0D32"/>
    <w:rsid w:val="004A45F3"/>
    <w:rsid w:val="004B6D9B"/>
    <w:rsid w:val="004E2605"/>
    <w:rsid w:val="005025F7"/>
    <w:rsid w:val="005A222C"/>
    <w:rsid w:val="005B4ABA"/>
    <w:rsid w:val="005C2483"/>
    <w:rsid w:val="005D2F2E"/>
    <w:rsid w:val="005D614B"/>
    <w:rsid w:val="005E1401"/>
    <w:rsid w:val="00635504"/>
    <w:rsid w:val="0064216D"/>
    <w:rsid w:val="006476F3"/>
    <w:rsid w:val="006560A2"/>
    <w:rsid w:val="00665349"/>
    <w:rsid w:val="006804F5"/>
    <w:rsid w:val="00693106"/>
    <w:rsid w:val="006A5EAA"/>
    <w:rsid w:val="006B0B50"/>
    <w:rsid w:val="006E1339"/>
    <w:rsid w:val="006E5AA3"/>
    <w:rsid w:val="0073116E"/>
    <w:rsid w:val="007346C7"/>
    <w:rsid w:val="00763629"/>
    <w:rsid w:val="00793E78"/>
    <w:rsid w:val="007A06CA"/>
    <w:rsid w:val="007A17DE"/>
    <w:rsid w:val="007B1D16"/>
    <w:rsid w:val="007B6440"/>
    <w:rsid w:val="007E1767"/>
    <w:rsid w:val="007E3894"/>
    <w:rsid w:val="0082480E"/>
    <w:rsid w:val="0084026A"/>
    <w:rsid w:val="008460AE"/>
    <w:rsid w:val="00860C5C"/>
    <w:rsid w:val="008654AE"/>
    <w:rsid w:val="0089175F"/>
    <w:rsid w:val="00896F16"/>
    <w:rsid w:val="008B3CF2"/>
    <w:rsid w:val="008D3ED2"/>
    <w:rsid w:val="008E0B07"/>
    <w:rsid w:val="008E79CE"/>
    <w:rsid w:val="008F7119"/>
    <w:rsid w:val="009064DA"/>
    <w:rsid w:val="00931AE5"/>
    <w:rsid w:val="00932B1A"/>
    <w:rsid w:val="00940E27"/>
    <w:rsid w:val="00972D3F"/>
    <w:rsid w:val="009858E6"/>
    <w:rsid w:val="009861AE"/>
    <w:rsid w:val="00987746"/>
    <w:rsid w:val="009B70B5"/>
    <w:rsid w:val="009B7105"/>
    <w:rsid w:val="009C6C17"/>
    <w:rsid w:val="009D0429"/>
    <w:rsid w:val="009D4E13"/>
    <w:rsid w:val="009F2C99"/>
    <w:rsid w:val="009F60B9"/>
    <w:rsid w:val="009F743F"/>
    <w:rsid w:val="00A00E5D"/>
    <w:rsid w:val="00A23DE2"/>
    <w:rsid w:val="00A32D3C"/>
    <w:rsid w:val="00A50BB7"/>
    <w:rsid w:val="00A653FC"/>
    <w:rsid w:val="00AB0144"/>
    <w:rsid w:val="00AB4035"/>
    <w:rsid w:val="00AB6DED"/>
    <w:rsid w:val="00AD3ABE"/>
    <w:rsid w:val="00B11D61"/>
    <w:rsid w:val="00B12DF7"/>
    <w:rsid w:val="00B501B3"/>
    <w:rsid w:val="00B62C52"/>
    <w:rsid w:val="00B67B0B"/>
    <w:rsid w:val="00B7388D"/>
    <w:rsid w:val="00BD524C"/>
    <w:rsid w:val="00BF3300"/>
    <w:rsid w:val="00BF3DA0"/>
    <w:rsid w:val="00BF429B"/>
    <w:rsid w:val="00C26987"/>
    <w:rsid w:val="00C27944"/>
    <w:rsid w:val="00C54335"/>
    <w:rsid w:val="00C579D0"/>
    <w:rsid w:val="00C6681C"/>
    <w:rsid w:val="00C93B61"/>
    <w:rsid w:val="00CB7F04"/>
    <w:rsid w:val="00CC73E7"/>
    <w:rsid w:val="00D15999"/>
    <w:rsid w:val="00D4096E"/>
    <w:rsid w:val="00D4399D"/>
    <w:rsid w:val="00D45DF6"/>
    <w:rsid w:val="00D55834"/>
    <w:rsid w:val="00D6299C"/>
    <w:rsid w:val="00DA4D2C"/>
    <w:rsid w:val="00DC09D9"/>
    <w:rsid w:val="00DC4AE8"/>
    <w:rsid w:val="00DE2B36"/>
    <w:rsid w:val="00DE70CB"/>
    <w:rsid w:val="00E043B9"/>
    <w:rsid w:val="00E1759B"/>
    <w:rsid w:val="00E259A5"/>
    <w:rsid w:val="00E402A6"/>
    <w:rsid w:val="00E44B94"/>
    <w:rsid w:val="00E50C30"/>
    <w:rsid w:val="00E54F83"/>
    <w:rsid w:val="00E654C5"/>
    <w:rsid w:val="00E74A0B"/>
    <w:rsid w:val="00E769DA"/>
    <w:rsid w:val="00E82EC0"/>
    <w:rsid w:val="00E86909"/>
    <w:rsid w:val="00EA1743"/>
    <w:rsid w:val="00EA5E4A"/>
    <w:rsid w:val="00EB7C29"/>
    <w:rsid w:val="00ED0DAA"/>
    <w:rsid w:val="00EF22FA"/>
    <w:rsid w:val="00EF3BB1"/>
    <w:rsid w:val="00F00AA2"/>
    <w:rsid w:val="00F013E6"/>
    <w:rsid w:val="00F55304"/>
    <w:rsid w:val="00F55DE0"/>
    <w:rsid w:val="00F60B0B"/>
    <w:rsid w:val="00F66EE3"/>
    <w:rsid w:val="00F67D2B"/>
    <w:rsid w:val="00F759B4"/>
    <w:rsid w:val="00F76C87"/>
    <w:rsid w:val="00F904A9"/>
    <w:rsid w:val="00FA52F6"/>
    <w:rsid w:val="00FA71B5"/>
    <w:rsid w:val="00FD7479"/>
    <w:rsid w:val="00FE1C72"/>
    <w:rsid w:val="00F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5D57"/>
  <w15:docId w15:val="{87CEAAF5-92BF-4E17-883E-9D6C77B9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FA71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A71B5"/>
    <w:pPr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B0B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35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5504"/>
  </w:style>
  <w:style w:type="paragraph" w:styleId="a8">
    <w:name w:val="footer"/>
    <w:basedOn w:val="a"/>
    <w:link w:val="a9"/>
    <w:uiPriority w:val="99"/>
    <w:unhideWhenUsed/>
    <w:rsid w:val="00635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5504"/>
  </w:style>
  <w:style w:type="table" w:customStyle="1" w:styleId="10">
    <w:name w:val="Сетка таблицы1"/>
    <w:basedOn w:val="a1"/>
    <w:next w:val="a3"/>
    <w:uiPriority w:val="59"/>
    <w:rsid w:val="00A3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2480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57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73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501B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customStyle="1" w:styleId="ConsPlusTitle">
    <w:name w:val="ConsPlusTitle"/>
    <w:rsid w:val="00D43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92687-7F51-41A3-8E4E-C64F3636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УГО - отдел формирования НПБ - Комарова Е. А.</dc:creator>
  <cp:keywords/>
  <dc:description/>
  <cp:lastModifiedBy>Осипов Андрей Александрович</cp:lastModifiedBy>
  <cp:revision>5</cp:revision>
  <cp:lastPrinted>2021-01-13T13:25:00Z</cp:lastPrinted>
  <dcterms:created xsi:type="dcterms:W3CDTF">2024-03-13T12:40:00Z</dcterms:created>
  <dcterms:modified xsi:type="dcterms:W3CDTF">2024-03-13T12:47:00Z</dcterms:modified>
</cp:coreProperties>
</file>